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3E" w:rsidRPr="00EA363E" w:rsidRDefault="00EA363E" w:rsidP="00C05402">
      <w:pPr>
        <w:widowControl w:val="0"/>
        <w:tabs>
          <w:tab w:val="left" w:pos="708"/>
        </w:tabs>
        <w:suppressAutoHyphens/>
        <w:spacing w:line="240" w:lineRule="auto"/>
        <w:ind w:firstLine="0"/>
        <w:jc w:val="center"/>
        <w:rPr>
          <w:rFonts w:eastAsia="Courier New" w:cs="Courier New"/>
          <w:bCs/>
          <w:sz w:val="28"/>
          <w:szCs w:val="28"/>
          <w:lang w:eastAsia="ar-SA"/>
        </w:rPr>
      </w:pPr>
      <w:r>
        <w:rPr>
          <w:rFonts w:eastAsia="Courier New" w:cs="Courier New"/>
          <w:bCs/>
          <w:sz w:val="28"/>
          <w:szCs w:val="28"/>
          <w:lang w:eastAsia="ar-SA"/>
        </w:rPr>
        <w:t>________________________</w:t>
      </w:r>
    </w:p>
    <w:p w:rsidR="00C05402" w:rsidRPr="00932F81" w:rsidRDefault="00932F81" w:rsidP="00C05402">
      <w:pPr>
        <w:widowControl w:val="0"/>
        <w:tabs>
          <w:tab w:val="left" w:pos="708"/>
        </w:tabs>
        <w:suppressAutoHyphens/>
        <w:spacing w:line="240" w:lineRule="auto"/>
        <w:ind w:firstLine="0"/>
        <w:jc w:val="center"/>
        <w:rPr>
          <w:rFonts w:eastAsia="Courier New" w:cs="Courier New"/>
          <w:bCs/>
          <w:color w:val="FF0000"/>
          <w:sz w:val="28"/>
          <w:szCs w:val="28"/>
          <w:vertAlign w:val="superscript"/>
          <w:lang w:eastAsia="ar-SA"/>
        </w:rPr>
      </w:pPr>
      <w:r w:rsidRPr="00932F81">
        <w:rPr>
          <w:rFonts w:eastAsia="Courier New" w:cs="Courier New"/>
          <w:bCs/>
          <w:color w:val="FF0000"/>
          <w:sz w:val="28"/>
          <w:szCs w:val="28"/>
          <w:vertAlign w:val="superscript"/>
          <w:lang w:eastAsia="ar-SA"/>
        </w:rPr>
        <w:t>Наименование о</w:t>
      </w:r>
      <w:r w:rsidR="00C05402" w:rsidRPr="00932F81">
        <w:rPr>
          <w:rFonts w:eastAsia="Courier New" w:cs="Courier New"/>
          <w:bCs/>
          <w:color w:val="FF0000"/>
          <w:sz w:val="28"/>
          <w:szCs w:val="28"/>
          <w:vertAlign w:val="superscript"/>
          <w:lang w:eastAsia="ar-SA"/>
        </w:rPr>
        <w:t>рганизаци</w:t>
      </w:r>
      <w:r w:rsidRPr="00932F81">
        <w:rPr>
          <w:rFonts w:eastAsia="Courier New" w:cs="Courier New"/>
          <w:bCs/>
          <w:color w:val="FF0000"/>
          <w:sz w:val="28"/>
          <w:szCs w:val="28"/>
          <w:vertAlign w:val="superscript"/>
          <w:lang w:eastAsia="ar-SA"/>
        </w:rPr>
        <w:t>и</w:t>
      </w:r>
    </w:p>
    <w:p w:rsidR="00C05402" w:rsidRPr="004D11C4" w:rsidRDefault="00C05402" w:rsidP="00C05402">
      <w:pPr>
        <w:widowControl w:val="0"/>
        <w:tabs>
          <w:tab w:val="left" w:pos="708"/>
        </w:tabs>
        <w:suppressAutoHyphens/>
        <w:spacing w:line="240" w:lineRule="auto"/>
        <w:ind w:firstLine="0"/>
        <w:jc w:val="center"/>
        <w:rPr>
          <w:rFonts w:eastAsia="Courier New" w:cs="Courier New"/>
          <w:b/>
          <w:bCs/>
          <w:sz w:val="36"/>
          <w:szCs w:val="36"/>
          <w:lang w:eastAsia="ar-SA"/>
        </w:rPr>
      </w:pPr>
      <w:r w:rsidRPr="004D11C4">
        <w:rPr>
          <w:rFonts w:eastAsia="Courier New" w:cs="Courier New"/>
          <w:b/>
          <w:bCs/>
          <w:sz w:val="36"/>
          <w:szCs w:val="36"/>
          <w:lang w:eastAsia="ar-SA"/>
        </w:rPr>
        <w:t>ПРИКАЗ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975"/>
        <w:gridCol w:w="2832"/>
        <w:gridCol w:w="1702"/>
      </w:tblGrid>
      <w:tr w:rsidR="00C05402" w:rsidRPr="004D11C4" w:rsidTr="00180583"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05402" w:rsidRPr="00932F81" w:rsidRDefault="00C05402" w:rsidP="00180583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rFonts w:eastAsia="Courier New" w:cs="Courier New"/>
                <w:color w:val="FF0000"/>
                <w:szCs w:val="24"/>
                <w:lang w:eastAsia="ar-SA"/>
              </w:rPr>
            </w:pPr>
          </w:p>
        </w:tc>
        <w:tc>
          <w:tcPr>
            <w:tcW w:w="2975" w:type="dxa"/>
          </w:tcPr>
          <w:p w:rsidR="00C05402" w:rsidRPr="004D11C4" w:rsidRDefault="00C05402" w:rsidP="00180583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rFonts w:eastAsia="Courier New" w:cs="Courier New"/>
                <w:szCs w:val="24"/>
                <w:lang w:eastAsia="ar-SA"/>
              </w:rPr>
            </w:pPr>
          </w:p>
        </w:tc>
        <w:tc>
          <w:tcPr>
            <w:tcW w:w="2832" w:type="dxa"/>
            <w:hideMark/>
          </w:tcPr>
          <w:p w:rsidR="00C05402" w:rsidRPr="004D11C4" w:rsidRDefault="00C05402" w:rsidP="00180583">
            <w:pPr>
              <w:suppressLineNumbers/>
              <w:suppressAutoHyphens/>
              <w:snapToGrid w:val="0"/>
              <w:spacing w:line="240" w:lineRule="auto"/>
              <w:ind w:firstLine="0"/>
              <w:jc w:val="right"/>
              <w:rPr>
                <w:rFonts w:eastAsia="Courier New" w:cs="Courier New"/>
                <w:szCs w:val="24"/>
                <w:lang w:eastAsia="ar-SA"/>
              </w:rPr>
            </w:pPr>
            <w:r w:rsidRPr="004D11C4">
              <w:rPr>
                <w:rFonts w:eastAsia="Courier New" w:cs="Courier New"/>
                <w:szCs w:val="24"/>
                <w:lang w:eastAsia="ar-SA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05402" w:rsidRPr="004D11C4" w:rsidRDefault="00C05402" w:rsidP="00180583">
            <w:pPr>
              <w:suppressLineNumbers/>
              <w:suppressAutoHyphens/>
              <w:snapToGrid w:val="0"/>
              <w:spacing w:line="240" w:lineRule="auto"/>
              <w:ind w:firstLine="0"/>
              <w:jc w:val="center"/>
              <w:rPr>
                <w:rFonts w:eastAsia="Courier New" w:cs="Courier New"/>
                <w:color w:val="FF0000"/>
                <w:szCs w:val="24"/>
                <w:lang w:eastAsia="ar-SA"/>
              </w:rPr>
            </w:pPr>
          </w:p>
        </w:tc>
      </w:tr>
      <w:tr w:rsidR="00C05402" w:rsidRPr="004D11C4" w:rsidTr="00180583">
        <w:tc>
          <w:tcPr>
            <w:tcW w:w="1843" w:type="dxa"/>
          </w:tcPr>
          <w:p w:rsidR="00C05402" w:rsidRPr="00932F81" w:rsidRDefault="00330F1B" w:rsidP="00180583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</w:pPr>
            <w:r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  <w:t>д</w:t>
            </w:r>
            <w:r w:rsidR="00932F81" w:rsidRPr="00932F81"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  <w:t>ата</w:t>
            </w:r>
          </w:p>
        </w:tc>
        <w:tc>
          <w:tcPr>
            <w:tcW w:w="5807" w:type="dxa"/>
            <w:gridSpan w:val="2"/>
            <w:hideMark/>
          </w:tcPr>
          <w:p w:rsidR="00C05402" w:rsidRPr="00932F81" w:rsidRDefault="00932F81" w:rsidP="00180583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rFonts w:eastAsia="Courier New" w:cs="Courier New"/>
                <w:szCs w:val="24"/>
                <w:lang w:eastAsia="ar-SA"/>
              </w:rPr>
            </w:pPr>
            <w:r w:rsidRPr="00932F81">
              <w:rPr>
                <w:rFonts w:eastAsia="Courier New" w:cs="Courier New"/>
                <w:szCs w:val="24"/>
                <w:lang w:eastAsia="ar-SA"/>
              </w:rPr>
              <w:t>____________________</w:t>
            </w:r>
          </w:p>
          <w:p w:rsidR="00932F81" w:rsidRPr="00EA363E" w:rsidRDefault="00330F1B" w:rsidP="00EA363E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</w:pPr>
            <w:r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  <w:t>г</w:t>
            </w:r>
            <w:r w:rsidR="00932F81" w:rsidRPr="00932F81"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  <w:t>ород</w:t>
            </w:r>
          </w:p>
        </w:tc>
        <w:tc>
          <w:tcPr>
            <w:tcW w:w="1702" w:type="dxa"/>
          </w:tcPr>
          <w:p w:rsidR="00C05402" w:rsidRPr="00932F81" w:rsidRDefault="00330F1B" w:rsidP="00180583">
            <w:pPr>
              <w:suppressLineNumbers/>
              <w:suppressAutoHyphens/>
              <w:snapToGrid w:val="0"/>
              <w:spacing w:line="240" w:lineRule="auto"/>
              <w:ind w:firstLine="0"/>
              <w:jc w:val="center"/>
              <w:rPr>
                <w:rFonts w:eastAsia="Courier New" w:cs="Courier New"/>
                <w:szCs w:val="24"/>
                <w:vertAlign w:val="superscript"/>
                <w:lang w:eastAsia="ar-SA"/>
              </w:rPr>
            </w:pPr>
            <w:r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  <w:t>н</w:t>
            </w:r>
            <w:r w:rsidR="00932F81" w:rsidRPr="00932F81">
              <w:rPr>
                <w:rFonts w:eastAsia="Courier New" w:cs="Courier New"/>
                <w:color w:val="FF0000"/>
                <w:szCs w:val="24"/>
                <w:vertAlign w:val="superscript"/>
                <w:lang w:eastAsia="ar-SA"/>
              </w:rPr>
              <w:t>омер документа</w:t>
            </w:r>
          </w:p>
        </w:tc>
      </w:tr>
    </w:tbl>
    <w:p w:rsidR="00C05402" w:rsidRPr="004D11C4" w:rsidRDefault="00C05402" w:rsidP="00C05402">
      <w:pPr>
        <w:suppressAutoHyphens/>
        <w:spacing w:line="240" w:lineRule="auto"/>
        <w:ind w:firstLine="0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4D11C4">
        <w:rPr>
          <w:rFonts w:eastAsia="Times New Roman" w:cs="Times New Roman"/>
          <w:b/>
          <w:szCs w:val="24"/>
          <w:lang w:eastAsia="ar-SA"/>
        </w:rPr>
        <w:t xml:space="preserve">Об обращении со </w:t>
      </w:r>
      <w:r w:rsidRPr="004D11C4">
        <w:rPr>
          <w:rFonts w:eastAsia="Times New Roman" w:cs="Times New Roman"/>
          <w:b/>
          <w:color w:val="000000"/>
          <w:szCs w:val="24"/>
          <w:lang w:eastAsia="ru-RU"/>
        </w:rPr>
        <w:t xml:space="preserve">средствами </w:t>
      </w:r>
    </w:p>
    <w:p w:rsidR="00C05402" w:rsidRPr="004D11C4" w:rsidRDefault="00C05402" w:rsidP="00C05402">
      <w:pPr>
        <w:suppressAutoHyphens/>
        <w:spacing w:line="240" w:lineRule="auto"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4D11C4">
        <w:rPr>
          <w:rFonts w:eastAsia="Times New Roman" w:cs="Times New Roman"/>
          <w:b/>
          <w:color w:val="000000"/>
          <w:szCs w:val="24"/>
          <w:lang w:eastAsia="ru-RU"/>
        </w:rPr>
        <w:t>криптографической защиты информации</w:t>
      </w:r>
    </w:p>
    <w:p w:rsidR="00C05402" w:rsidRPr="004D11C4" w:rsidRDefault="00C05402" w:rsidP="00C05402">
      <w:pPr>
        <w:suppressAutoHyphens/>
        <w:spacing w:line="240" w:lineRule="auto"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C05402" w:rsidRPr="00932F81" w:rsidRDefault="00C05402" w:rsidP="00932F81">
      <w:pPr>
        <w:spacing w:line="240" w:lineRule="auto"/>
        <w:rPr>
          <w:rFonts w:ascii="Courier New" w:eastAsia="Times New Roman" w:hAnsi="Courier New" w:cs="Courier New"/>
          <w:szCs w:val="24"/>
          <w:lang w:eastAsia="ru-RU"/>
        </w:rPr>
      </w:pPr>
      <w:r w:rsidRPr="004D11C4">
        <w:rPr>
          <w:rFonts w:eastAsia="Times New Roman" w:cs="Times New Roman"/>
          <w:color w:val="000000"/>
          <w:szCs w:val="24"/>
          <w:lang w:eastAsia="ru-RU"/>
        </w:rPr>
        <w:t xml:space="preserve">В целях исполнения требований </w:t>
      </w:r>
      <w:r w:rsidR="00D5105B">
        <w:rPr>
          <w:rFonts w:eastAsia="Times New Roman" w:cs="Times New Roman"/>
          <w:color w:val="000000"/>
          <w:szCs w:val="24"/>
          <w:lang w:eastAsia="ru-RU"/>
        </w:rPr>
        <w:t>«</w:t>
      </w:r>
      <w:r w:rsidRPr="004D11C4">
        <w:rPr>
          <w:rFonts w:eastAsia="Times New Roman" w:cs="Times New Roman"/>
          <w:color w:val="000000"/>
          <w:szCs w:val="24"/>
          <w:lang w:eastAsia="ru-RU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="00D5105B">
        <w:rPr>
          <w:rFonts w:eastAsia="Times New Roman" w:cs="Times New Roman"/>
          <w:color w:val="000000"/>
          <w:szCs w:val="24"/>
          <w:lang w:eastAsia="ru-RU"/>
        </w:rPr>
        <w:t>»</w:t>
      </w:r>
      <w:r w:rsidRPr="004D11C4">
        <w:rPr>
          <w:rFonts w:eastAsia="Times New Roman" w:cs="Times New Roman"/>
          <w:color w:val="000000"/>
          <w:szCs w:val="24"/>
          <w:lang w:eastAsia="ru-RU"/>
        </w:rPr>
        <w:t>, утвержденной приказом ФАПСИ от 13</w:t>
      </w:r>
      <w:r w:rsidR="00F25975">
        <w:rPr>
          <w:rFonts w:eastAsia="Times New Roman" w:cs="Times New Roman"/>
          <w:color w:val="000000"/>
          <w:szCs w:val="24"/>
          <w:lang w:eastAsia="ru-RU"/>
        </w:rPr>
        <w:t> </w:t>
      </w:r>
      <w:r w:rsidRPr="004D11C4">
        <w:rPr>
          <w:rFonts w:eastAsia="Times New Roman" w:cs="Times New Roman"/>
          <w:color w:val="000000"/>
          <w:szCs w:val="24"/>
          <w:lang w:eastAsia="ru-RU"/>
        </w:rPr>
        <w:t>июня 2001 г. №152,</w:t>
      </w:r>
    </w:p>
    <w:p w:rsidR="00C05402" w:rsidRPr="004D11C4" w:rsidRDefault="00C05402" w:rsidP="00C05402">
      <w:pPr>
        <w:suppressAutoHyphens/>
        <w:spacing w:line="240" w:lineRule="auto"/>
        <w:ind w:firstLine="0"/>
        <w:rPr>
          <w:rFonts w:eastAsia="Times New Roman" w:cs="Times New Roman"/>
          <w:b/>
          <w:szCs w:val="24"/>
          <w:lang w:eastAsia="ar-SA"/>
        </w:rPr>
      </w:pPr>
      <w:r w:rsidRPr="004D11C4">
        <w:rPr>
          <w:rFonts w:eastAsia="Times New Roman" w:cs="Times New Roman"/>
          <w:b/>
          <w:szCs w:val="24"/>
          <w:lang w:eastAsia="ar-SA"/>
        </w:rPr>
        <w:t>ПРИКАЗЫВАЮ: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num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 xml:space="preserve">Назначить ответственным за организацию работ по криптографической защите информации </w:t>
      </w:r>
      <w:r w:rsidR="00D5105B">
        <w:rPr>
          <w:rFonts w:eastAsia="Times New Roman" w:cs="Times New Roman"/>
          <w:color w:val="FF0000"/>
          <w:szCs w:val="24"/>
          <w:lang w:eastAsia="ar-SA"/>
        </w:rPr>
        <w:t>«</w:t>
      </w:r>
      <w:r w:rsidRPr="004D11C4">
        <w:rPr>
          <w:rFonts w:eastAsia="Times New Roman" w:cs="Times New Roman"/>
          <w:color w:val="FF0000"/>
          <w:szCs w:val="24"/>
          <w:lang w:eastAsia="ar-SA"/>
        </w:rPr>
        <w:t>Ответственное лицо (должность, ФИО)</w:t>
      </w:r>
      <w:r w:rsidR="00D5105B">
        <w:rPr>
          <w:rFonts w:eastAsia="Times New Roman" w:cs="Times New Roman"/>
          <w:color w:val="FF0000"/>
          <w:szCs w:val="24"/>
          <w:lang w:eastAsia="ar-SA"/>
        </w:rPr>
        <w:t>»</w:t>
      </w:r>
      <w:r w:rsidRPr="004D11C4">
        <w:rPr>
          <w:rFonts w:eastAsia="Times New Roman" w:cs="Times New Roman"/>
          <w:szCs w:val="24"/>
          <w:lang w:eastAsia="ar-SA"/>
        </w:rPr>
        <w:t>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>Утвердить Инструкцию ответственного за организацию работ по криптографической защите информации (Приложение 1);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>Ответственному за организацию работ по криптографической защите информации ознакомиться под роспись и руководствоваться в своей деятельности Инструкцией ответственного за организацию работ по криптографической защите информации;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>Утвердить Инструкцию по обращению со средствами криптографической защиты ин</w:t>
      </w:r>
      <w:r w:rsidR="00F25975">
        <w:rPr>
          <w:rFonts w:eastAsia="Times New Roman" w:cs="Times New Roman"/>
          <w:szCs w:val="24"/>
          <w:lang w:eastAsia="ar-SA"/>
        </w:rPr>
        <w:t xml:space="preserve">формации (далее </w:t>
      </w:r>
      <w:r w:rsidR="0059444E">
        <w:rPr>
          <w:rFonts w:eastAsia="Times New Roman" w:cs="Times New Roman"/>
          <w:szCs w:val="24"/>
          <w:lang w:eastAsia="ar-SA"/>
        </w:rPr>
        <w:t>–</w:t>
      </w:r>
      <w:r w:rsidR="00F25975">
        <w:rPr>
          <w:rFonts w:eastAsia="Times New Roman" w:cs="Times New Roman"/>
          <w:szCs w:val="24"/>
          <w:lang w:eastAsia="ar-SA"/>
        </w:rPr>
        <w:t xml:space="preserve"> СКЗИ) (Приложение 2);</w:t>
      </w:r>
    </w:p>
    <w:p w:rsidR="00C05402" w:rsidRDefault="00C05402" w:rsidP="00C05402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>Ответственному за организацию работ по криптографической защите информации ознакомлять под роспись пользователей СКЗИ с Инструкцией по обращению с СКЗИ;</w:t>
      </w:r>
      <w:bookmarkStart w:id="0" w:name="_GoBack"/>
      <w:bookmarkEnd w:id="0"/>
    </w:p>
    <w:p w:rsidR="00270E37" w:rsidRPr="004D11C4" w:rsidRDefault="00270E37" w:rsidP="00C05402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Пользователям, которым необходимо получить доступ к работе с СКЗИ, пройти обучение правилам работы с СКЗИ в форме тестирования на сайте </w:t>
      </w:r>
      <w:r>
        <w:rPr>
          <w:rFonts w:eastAsia="Andale Sans UI" w:cs="Times New Roman"/>
          <w:kern w:val="1"/>
          <w:szCs w:val="24"/>
          <w:lang w:eastAsia="ar-SA"/>
        </w:rPr>
        <w:t xml:space="preserve">ГАУ РК </w:t>
      </w:r>
      <w:r w:rsidR="00D5105B">
        <w:rPr>
          <w:rFonts w:eastAsia="Andale Sans UI" w:cs="Times New Roman"/>
          <w:kern w:val="1"/>
          <w:szCs w:val="24"/>
          <w:lang w:eastAsia="ar-SA"/>
        </w:rPr>
        <w:t>«</w:t>
      </w:r>
      <w:r>
        <w:rPr>
          <w:rFonts w:eastAsia="Andale Sans UI" w:cs="Times New Roman"/>
          <w:kern w:val="1"/>
          <w:szCs w:val="24"/>
          <w:lang w:eastAsia="ar-SA"/>
        </w:rPr>
        <w:t>ЦИТ</w:t>
      </w:r>
      <w:r w:rsidR="00D5105B">
        <w:rPr>
          <w:rFonts w:eastAsia="Andale Sans UI" w:cs="Times New Roman"/>
          <w:kern w:val="1"/>
          <w:szCs w:val="24"/>
          <w:lang w:eastAsia="ar-SA"/>
        </w:rPr>
        <w:t>»</w:t>
      </w:r>
      <w:r>
        <w:rPr>
          <w:rFonts w:eastAsia="Andale Sans UI" w:cs="Times New Roman"/>
          <w:kern w:val="1"/>
          <w:szCs w:val="24"/>
          <w:lang w:eastAsia="ar-SA"/>
        </w:rPr>
        <w:t>;</w:t>
      </w:r>
    </w:p>
    <w:p w:rsidR="00C05402" w:rsidRPr="004D11C4" w:rsidRDefault="001A3B96" w:rsidP="00C05402">
      <w:pPr>
        <w:widowControl w:val="0"/>
        <w:numPr>
          <w:ilvl w:val="0"/>
          <w:numId w:val="1"/>
        </w:numPr>
        <w:tabs>
          <w:tab w:val="num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У</w:t>
      </w:r>
      <w:r w:rsidR="00C05402" w:rsidRPr="004D11C4">
        <w:rPr>
          <w:rFonts w:eastAsia="Times New Roman" w:cs="Times New Roman"/>
          <w:szCs w:val="24"/>
          <w:lang w:eastAsia="ar-SA"/>
        </w:rPr>
        <w:t xml:space="preserve">твердить Перечень </w:t>
      </w:r>
      <w:r w:rsidR="00C05402" w:rsidRPr="004D11C4">
        <w:rPr>
          <w:rFonts w:eastAsia="Times New Roman" w:cs="Times New Roman"/>
          <w:szCs w:val="24"/>
        </w:rPr>
        <w:t>пользователей СКЗИ (</w:t>
      </w:r>
      <w:r w:rsidR="00C1003E">
        <w:rPr>
          <w:rFonts w:eastAsia="Times New Roman" w:cs="Times New Roman"/>
          <w:szCs w:val="24"/>
        </w:rPr>
        <w:t xml:space="preserve">отдельным </w:t>
      </w:r>
      <w:r w:rsidR="00C05402" w:rsidRPr="004D11C4">
        <w:rPr>
          <w:rFonts w:eastAsia="Times New Roman" w:cs="Times New Roman"/>
          <w:szCs w:val="24"/>
        </w:rPr>
        <w:t>приказ</w:t>
      </w:r>
      <w:r w:rsidR="00C1003E">
        <w:rPr>
          <w:rFonts w:eastAsia="Times New Roman" w:cs="Times New Roman"/>
          <w:szCs w:val="24"/>
        </w:rPr>
        <w:t>ом в двух экземплярах)</w:t>
      </w:r>
      <w:r w:rsidR="00C05402" w:rsidRPr="004D11C4">
        <w:rPr>
          <w:rFonts w:eastAsia="Times New Roman" w:cs="Times New Roman"/>
          <w:szCs w:val="24"/>
        </w:rPr>
        <w:t>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num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 xml:space="preserve">Утвердить форму Журнала поэкземплярного учета СКЗИ, эксплуатационной и технической документации к ним, ключевых документов (Приложение </w:t>
      </w:r>
      <w:r w:rsidR="00C1003E">
        <w:rPr>
          <w:rFonts w:eastAsia="Times New Roman" w:cs="Times New Roman"/>
          <w:szCs w:val="24"/>
          <w:lang w:eastAsia="ar-SA"/>
        </w:rPr>
        <w:t>3</w:t>
      </w:r>
      <w:r w:rsidRPr="004D11C4">
        <w:rPr>
          <w:rFonts w:eastAsia="Times New Roman" w:cs="Times New Roman"/>
          <w:szCs w:val="24"/>
          <w:lang w:eastAsia="ar-SA"/>
        </w:rPr>
        <w:t>);</w:t>
      </w:r>
    </w:p>
    <w:p w:rsidR="00C05402" w:rsidRPr="007041D1" w:rsidRDefault="00C05402" w:rsidP="00C05402">
      <w:pPr>
        <w:widowControl w:val="0"/>
        <w:numPr>
          <w:ilvl w:val="0"/>
          <w:numId w:val="1"/>
        </w:numPr>
        <w:tabs>
          <w:tab w:val="num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>Утвердить форму Акта об уничтожении криптографических ключей, содер</w:t>
      </w:r>
      <w:r w:rsidR="00F25975">
        <w:rPr>
          <w:rFonts w:eastAsia="Times New Roman" w:cs="Times New Roman"/>
          <w:szCs w:val="24"/>
          <w:lang w:eastAsia="ar-SA"/>
        </w:rPr>
        <w:t xml:space="preserve">жащихся на ключевых носителях, </w:t>
      </w:r>
      <w:r w:rsidRPr="004D11C4">
        <w:rPr>
          <w:rFonts w:eastAsia="Times New Roman" w:cs="Times New Roman"/>
          <w:szCs w:val="24"/>
          <w:lang w:eastAsia="ar-SA"/>
        </w:rPr>
        <w:t xml:space="preserve">и ключевых документов (Приложение </w:t>
      </w:r>
      <w:r w:rsidR="00C1003E">
        <w:rPr>
          <w:rFonts w:eastAsia="Times New Roman" w:cs="Times New Roman"/>
          <w:szCs w:val="24"/>
          <w:lang w:eastAsia="ar-SA"/>
        </w:rPr>
        <w:t>4</w:t>
      </w:r>
      <w:r w:rsidRPr="004D11C4">
        <w:rPr>
          <w:rFonts w:eastAsia="Times New Roman" w:cs="Times New Roman"/>
          <w:szCs w:val="24"/>
          <w:lang w:eastAsia="ar-SA"/>
        </w:rPr>
        <w:t>);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num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Times New Roman" w:cs="Times New Roman"/>
          <w:szCs w:val="24"/>
          <w:lang w:eastAsia="ar-SA"/>
        </w:rPr>
        <w:t xml:space="preserve">Настоящий Приказ </w:t>
      </w:r>
      <w:r w:rsidR="00F25975">
        <w:rPr>
          <w:rFonts w:eastAsia="Times New Roman" w:cs="Times New Roman"/>
          <w:szCs w:val="24"/>
          <w:lang w:eastAsia="ar-SA"/>
        </w:rPr>
        <w:t>подготовить в двух экземплярах;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num" w:pos="1134"/>
        </w:tabs>
        <w:suppressAutoHyphens/>
        <w:autoSpaceDE w:val="0"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 w:rsidRPr="004D11C4">
        <w:rPr>
          <w:rFonts w:eastAsia="Andale Sans UI" w:cs="Times New Roman"/>
          <w:kern w:val="1"/>
          <w:szCs w:val="24"/>
          <w:lang w:eastAsia="ar-SA"/>
        </w:rPr>
        <w:t>В течение трех рабочих дней со дня подписания настоящего приказа</w:t>
      </w:r>
      <w:r w:rsidRPr="004D11C4">
        <w:rPr>
          <w:rFonts w:eastAsia="Times New Roman" w:cs="Times New Roman"/>
          <w:szCs w:val="24"/>
          <w:lang w:eastAsia="ar-SA"/>
        </w:rPr>
        <w:t xml:space="preserve"> направить в </w:t>
      </w:r>
      <w:r w:rsidR="00932F81">
        <w:rPr>
          <w:rFonts w:eastAsia="Andale Sans UI" w:cs="Times New Roman"/>
          <w:kern w:val="1"/>
          <w:szCs w:val="24"/>
          <w:lang w:eastAsia="ar-SA"/>
        </w:rPr>
        <w:t xml:space="preserve">ГАУ РК </w:t>
      </w:r>
      <w:r w:rsidR="00D5105B">
        <w:rPr>
          <w:rFonts w:eastAsia="Andale Sans UI" w:cs="Times New Roman"/>
          <w:kern w:val="1"/>
          <w:szCs w:val="24"/>
          <w:lang w:eastAsia="ar-SA"/>
        </w:rPr>
        <w:t>«</w:t>
      </w:r>
      <w:r w:rsidR="00932F81">
        <w:rPr>
          <w:rFonts w:eastAsia="Andale Sans UI" w:cs="Times New Roman"/>
          <w:kern w:val="1"/>
          <w:szCs w:val="24"/>
          <w:lang w:eastAsia="ar-SA"/>
        </w:rPr>
        <w:t>ЦИТ</w:t>
      </w:r>
      <w:r w:rsidR="00D5105B">
        <w:rPr>
          <w:rFonts w:eastAsia="Andale Sans UI" w:cs="Times New Roman"/>
          <w:kern w:val="1"/>
          <w:szCs w:val="24"/>
          <w:lang w:eastAsia="ar-SA"/>
        </w:rPr>
        <w:t>»</w:t>
      </w:r>
      <w:r w:rsidR="00F25975">
        <w:rPr>
          <w:rFonts w:eastAsia="Andale Sans UI" w:cs="Times New Roman"/>
          <w:kern w:val="1"/>
          <w:szCs w:val="24"/>
          <w:lang w:eastAsia="ar-SA"/>
        </w:rPr>
        <w:t>:</w:t>
      </w:r>
    </w:p>
    <w:p w:rsidR="00C05402" w:rsidRPr="004D11C4" w:rsidRDefault="0059444E" w:rsidP="00F25975">
      <w:pPr>
        <w:widowControl w:val="0"/>
        <w:autoSpaceDE w:val="0"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–</w:t>
      </w:r>
      <w:r w:rsidR="00C05402" w:rsidRPr="004D11C4">
        <w:rPr>
          <w:rFonts w:eastAsia="Times New Roman" w:cs="Times New Roman"/>
          <w:szCs w:val="24"/>
          <w:lang w:eastAsia="ar-SA"/>
        </w:rPr>
        <w:t xml:space="preserve"> экземпляр настоящего Приказа</w:t>
      </w:r>
      <w:r w:rsidR="00F25975">
        <w:rPr>
          <w:rFonts w:eastAsia="Times New Roman" w:cs="Times New Roman"/>
          <w:szCs w:val="24"/>
          <w:lang w:eastAsia="ar-SA"/>
        </w:rPr>
        <w:t>;</w:t>
      </w:r>
    </w:p>
    <w:p w:rsidR="00C05402" w:rsidRPr="004D11C4" w:rsidRDefault="0059444E" w:rsidP="00F25975">
      <w:pPr>
        <w:widowControl w:val="0"/>
        <w:autoSpaceDE w:val="0"/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ar-SA"/>
        </w:rPr>
        <w:t>–</w:t>
      </w:r>
      <w:r w:rsidR="00C05402" w:rsidRPr="004D11C4">
        <w:rPr>
          <w:rFonts w:eastAsia="Times New Roman" w:cs="Times New Roman"/>
          <w:szCs w:val="24"/>
          <w:lang w:eastAsia="ar-SA"/>
        </w:rPr>
        <w:t xml:space="preserve"> экземпляр Приказа об утверждении Перечня </w:t>
      </w:r>
      <w:r w:rsidR="00C05402" w:rsidRPr="004D11C4">
        <w:rPr>
          <w:rFonts w:eastAsia="Times New Roman" w:cs="Times New Roman"/>
          <w:szCs w:val="24"/>
        </w:rPr>
        <w:t>пользователей СКЗИ</w:t>
      </w:r>
      <w:r w:rsidR="00F25975">
        <w:rPr>
          <w:rFonts w:eastAsia="Times New Roman" w:cs="Times New Roman"/>
          <w:szCs w:val="24"/>
        </w:rPr>
        <w:t>;</w:t>
      </w:r>
    </w:p>
    <w:p w:rsidR="00C05402" w:rsidRPr="004D11C4" w:rsidRDefault="00C05402" w:rsidP="00C0540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line="240" w:lineRule="auto"/>
        <w:ind w:hanging="11"/>
        <w:rPr>
          <w:rFonts w:eastAsia="Times New Roman" w:cs="Times New Roman"/>
          <w:szCs w:val="24"/>
        </w:rPr>
      </w:pPr>
      <w:r w:rsidRPr="004D11C4">
        <w:rPr>
          <w:rFonts w:eastAsia="Times New Roman" w:cs="Times New Roman"/>
          <w:szCs w:val="24"/>
          <w:lang w:eastAsia="ar-SA"/>
        </w:rPr>
        <w:t>Контроль за исполнением настоящего приказа оставляю за собой.</w:t>
      </w:r>
    </w:p>
    <w:p w:rsidR="00C05402" w:rsidRDefault="00C05402" w:rsidP="00C05402">
      <w:pPr>
        <w:suppressAutoHyphens/>
        <w:spacing w:line="240" w:lineRule="auto"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1A3B96" w:rsidRPr="004D11C4" w:rsidRDefault="001A3B96" w:rsidP="00C05402">
      <w:pPr>
        <w:suppressAutoHyphens/>
        <w:spacing w:line="240" w:lineRule="auto"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EA363E" w:rsidRPr="00246487" w:rsidRDefault="00EA363E" w:rsidP="00F25975">
      <w:pPr>
        <w:tabs>
          <w:tab w:val="right" w:pos="9355"/>
        </w:tabs>
        <w:ind w:firstLine="0"/>
        <w:rPr>
          <w:bCs/>
          <w:color w:val="FF0000"/>
          <w:sz w:val="28"/>
          <w:szCs w:val="28"/>
        </w:rPr>
      </w:pPr>
      <w:r w:rsidRPr="00246487">
        <w:rPr>
          <w:color w:val="FF0000"/>
        </w:rPr>
        <w:t>Должность руководителя</w:t>
      </w:r>
      <w:r w:rsidR="00F25975">
        <w:rPr>
          <w:color w:val="FF0000"/>
        </w:rPr>
        <w:t xml:space="preserve"> </w:t>
      </w:r>
      <w:r w:rsidR="00F25975">
        <w:rPr>
          <w:color w:val="FF0000"/>
        </w:rPr>
        <w:tab/>
      </w:r>
      <w:r w:rsidRPr="00246487">
        <w:rPr>
          <w:bCs/>
          <w:color w:val="FF0000"/>
        </w:rPr>
        <w:t>ФИО руководителя</w:t>
      </w:r>
    </w:p>
    <w:p w:rsidR="000B4DCF" w:rsidRDefault="000B4DCF" w:rsidP="00932F81">
      <w:pPr>
        <w:tabs>
          <w:tab w:val="left" w:pos="6379"/>
        </w:tabs>
        <w:suppressAutoHyphens/>
        <w:spacing w:line="240" w:lineRule="auto"/>
        <w:ind w:firstLine="0"/>
        <w:jc w:val="left"/>
        <w:rPr>
          <w:rFonts w:eastAsia="Times New Roman" w:cs="Times New Roman"/>
          <w:bCs/>
          <w:color w:val="FF0000"/>
          <w:szCs w:val="24"/>
          <w:lang w:eastAsia="ar-SA"/>
        </w:rPr>
      </w:pPr>
      <w:r>
        <w:rPr>
          <w:rFonts w:eastAsia="Times New Roman" w:cs="Times New Roman"/>
          <w:bCs/>
          <w:color w:val="FF0000"/>
          <w:szCs w:val="24"/>
          <w:lang w:eastAsia="ar-SA"/>
        </w:rPr>
        <w:br w:type="page"/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lastRenderedPageBreak/>
        <w:t>УТВЕРЖДЕН</w:t>
      </w:r>
      <w:r>
        <w:rPr>
          <w:rFonts w:eastAsia="Andale Sans UI" w:cs="Times New Roman"/>
          <w:kern w:val="1"/>
          <w:szCs w:val="24"/>
          <w:lang w:eastAsia="ar-SA"/>
        </w:rPr>
        <w:t>О</w:t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 xml:space="preserve">приказом </w:t>
      </w:r>
      <w:r>
        <w:rPr>
          <w:rFonts w:eastAsia="Andale Sans UI" w:cs="Times New Roman"/>
          <w:kern w:val="1"/>
          <w:szCs w:val="24"/>
          <w:lang w:eastAsia="ar-SA"/>
        </w:rPr>
        <w:t>______________________________</w:t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от</w:t>
      </w:r>
      <w:r>
        <w:rPr>
          <w:rFonts w:eastAsia="Andale Sans UI" w:cs="Times New Roman"/>
          <w:kern w:val="1"/>
          <w:szCs w:val="24"/>
          <w:lang w:eastAsia="ar-SA"/>
        </w:rPr>
        <w:t xml:space="preserve"> </w:t>
      </w:r>
      <w:r w:rsidR="00D5105B">
        <w:rPr>
          <w:rFonts w:eastAsia="Andale Sans UI" w:cs="Times New Roman"/>
          <w:kern w:val="1"/>
          <w:szCs w:val="24"/>
          <w:lang w:eastAsia="ar-SA"/>
        </w:rPr>
        <w:t>«</w:t>
      </w:r>
      <w:r>
        <w:rPr>
          <w:rFonts w:eastAsia="Andale Sans UI" w:cs="Times New Roman"/>
          <w:kern w:val="1"/>
          <w:szCs w:val="24"/>
          <w:lang w:eastAsia="ar-SA"/>
        </w:rPr>
        <w:t>___</w:t>
      </w:r>
      <w:r w:rsidR="00D5105B">
        <w:rPr>
          <w:rFonts w:eastAsia="Andale Sans UI" w:cs="Times New Roman"/>
          <w:kern w:val="1"/>
          <w:szCs w:val="24"/>
          <w:lang w:eastAsia="ar-SA"/>
        </w:rPr>
        <w:t>»</w:t>
      </w:r>
      <w:r w:rsidRPr="003E4772">
        <w:rPr>
          <w:rFonts w:eastAsia="Andale Sans UI" w:cs="Times New Roman"/>
          <w:kern w:val="1"/>
          <w:szCs w:val="24"/>
          <w:lang w:eastAsia="ar-SA"/>
        </w:rPr>
        <w:t> </w:t>
      </w:r>
      <w:r>
        <w:rPr>
          <w:rFonts w:eastAsia="Andale Sans UI" w:cs="Times New Roman"/>
          <w:kern w:val="1"/>
          <w:szCs w:val="24"/>
          <w:lang w:eastAsia="ar-SA"/>
        </w:rPr>
        <w:t xml:space="preserve">____________ 20__ </w:t>
      </w:r>
      <w:r w:rsidRPr="003E4772">
        <w:rPr>
          <w:rFonts w:eastAsia="Andale Sans UI" w:cs="Times New Roman"/>
          <w:kern w:val="1"/>
          <w:szCs w:val="24"/>
          <w:lang w:eastAsia="ar-SA"/>
        </w:rPr>
        <w:t> года</w:t>
      </w:r>
      <w:r w:rsidRPr="00BE1CA5">
        <w:rPr>
          <w:rFonts w:eastAsia="Andale Sans UI" w:cs="Times New Roman"/>
          <w:kern w:val="1"/>
          <w:szCs w:val="24"/>
          <w:lang w:eastAsia="ar-SA"/>
        </w:rPr>
        <w:t xml:space="preserve"> №</w:t>
      </w:r>
      <w:r>
        <w:rPr>
          <w:rFonts w:eastAsia="Andale Sans UI" w:cs="Times New Roman"/>
          <w:kern w:val="1"/>
          <w:szCs w:val="24"/>
          <w:lang w:eastAsia="ar-SA"/>
        </w:rPr>
        <w:t>_______</w:t>
      </w:r>
    </w:p>
    <w:p w:rsidR="000B4DCF" w:rsidRDefault="000B4DCF" w:rsidP="000B4DCF">
      <w:pPr>
        <w:ind w:firstLine="0"/>
        <w:contextualSpacing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(</w:t>
      </w:r>
      <w:r>
        <w:rPr>
          <w:rFonts w:eastAsia="Andale Sans UI" w:cs="Times New Roman"/>
          <w:kern w:val="1"/>
          <w:szCs w:val="24"/>
          <w:lang w:eastAsia="ar-SA"/>
        </w:rPr>
        <w:t xml:space="preserve">Приложение </w:t>
      </w:r>
      <w:r w:rsidRPr="006511BB">
        <w:rPr>
          <w:rFonts w:eastAsia="Andale Sans UI" w:cs="Times New Roman"/>
          <w:kern w:val="1"/>
          <w:szCs w:val="24"/>
          <w:lang w:eastAsia="ar-SA"/>
        </w:rPr>
        <w:t>1</w:t>
      </w:r>
      <w:r w:rsidRPr="00BE1CA5">
        <w:rPr>
          <w:rFonts w:eastAsia="Andale Sans UI" w:cs="Times New Roman"/>
          <w:kern w:val="1"/>
          <w:szCs w:val="24"/>
          <w:lang w:eastAsia="ar-SA"/>
        </w:rPr>
        <w:t>)</w:t>
      </w:r>
    </w:p>
    <w:p w:rsidR="000B4DCF" w:rsidRDefault="000B4DCF" w:rsidP="000B4DCF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eastAsia="Courier New" w:cs="Courier New"/>
          <w:b/>
          <w:bCs/>
          <w:color w:val="FF0000"/>
          <w:szCs w:val="24"/>
          <w:lang w:eastAsia="ar-SA"/>
        </w:rPr>
      </w:pPr>
    </w:p>
    <w:p w:rsidR="000B4DCF" w:rsidRDefault="000B4DCF" w:rsidP="000B4DCF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eastAsia="Courier New" w:cs="Courier New"/>
          <w:b/>
          <w:bCs/>
          <w:color w:val="FF0000"/>
          <w:szCs w:val="24"/>
          <w:lang w:eastAsia="ar-SA"/>
        </w:rPr>
      </w:pPr>
    </w:p>
    <w:p w:rsidR="000B4DCF" w:rsidRPr="00BF466E" w:rsidRDefault="00D5105B" w:rsidP="00F25975">
      <w:pPr>
        <w:widowControl w:val="0"/>
        <w:suppressAutoHyphens/>
        <w:spacing w:line="240" w:lineRule="auto"/>
        <w:ind w:firstLine="0"/>
        <w:jc w:val="center"/>
        <w:rPr>
          <w:rFonts w:eastAsia="Courier New" w:cs="Courier New"/>
          <w:b/>
          <w:bCs/>
          <w:color w:val="FF0000"/>
          <w:szCs w:val="24"/>
          <w:lang w:eastAsia="ar-SA"/>
        </w:rPr>
      </w:pPr>
      <w:r>
        <w:rPr>
          <w:rFonts w:eastAsia="Courier New" w:cs="Courier New"/>
          <w:b/>
          <w:bCs/>
          <w:color w:val="FF0000"/>
          <w:szCs w:val="24"/>
          <w:lang w:eastAsia="ar-SA"/>
        </w:rPr>
        <w:t>«</w:t>
      </w:r>
      <w:r w:rsidR="000B4DCF" w:rsidRPr="00BF466E">
        <w:rPr>
          <w:rFonts w:eastAsia="Courier New" w:cs="Courier New"/>
          <w:b/>
          <w:bCs/>
          <w:color w:val="FF0000"/>
          <w:szCs w:val="24"/>
          <w:lang w:eastAsia="ar-SA"/>
        </w:rPr>
        <w:t>Организация</w:t>
      </w:r>
      <w:r>
        <w:rPr>
          <w:rFonts w:eastAsia="Courier New" w:cs="Courier New"/>
          <w:b/>
          <w:bCs/>
          <w:color w:val="FF0000"/>
          <w:szCs w:val="24"/>
          <w:lang w:eastAsia="ar-SA"/>
        </w:rPr>
        <w:t>»</w:t>
      </w:r>
    </w:p>
    <w:p w:rsidR="000B4DCF" w:rsidRPr="00BF466E" w:rsidRDefault="000B4DCF" w:rsidP="000B4DCF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eastAsia="Courier New" w:cs="Courier New"/>
          <w:b/>
          <w:bCs/>
          <w:color w:val="FF0000"/>
          <w:szCs w:val="24"/>
          <w:lang w:eastAsia="ar-SA"/>
        </w:rPr>
      </w:pPr>
    </w:p>
    <w:p w:rsidR="00CA0D98" w:rsidRDefault="00CA0D98" w:rsidP="00F25975">
      <w:pPr>
        <w:spacing w:before="120" w:after="120"/>
        <w:ind w:firstLine="0"/>
        <w:jc w:val="center"/>
        <w:rPr>
          <w:b/>
        </w:rPr>
      </w:pPr>
      <w:r>
        <w:rPr>
          <w:b/>
        </w:rPr>
        <w:t>ИНСТРУКЦИЯ</w:t>
      </w:r>
    </w:p>
    <w:p w:rsidR="00CA0D98" w:rsidRDefault="00CA0D98" w:rsidP="00F25975">
      <w:pPr>
        <w:spacing w:before="120" w:after="120"/>
        <w:ind w:firstLine="0"/>
        <w:jc w:val="center"/>
        <w:rPr>
          <w:b/>
        </w:rPr>
      </w:pPr>
      <w:r>
        <w:rPr>
          <w:b/>
        </w:rPr>
        <w:t>ответственного за организацию работ по криптографической защите информации</w:t>
      </w:r>
    </w:p>
    <w:p w:rsidR="00CA0D98" w:rsidRDefault="00CA0D98" w:rsidP="00CA0D98">
      <w:pPr>
        <w:numPr>
          <w:ilvl w:val="0"/>
          <w:numId w:val="11"/>
        </w:numPr>
        <w:tabs>
          <w:tab w:val="left" w:pos="851"/>
          <w:tab w:val="left" w:pos="3402"/>
        </w:tabs>
        <w:suppressAutoHyphens/>
        <w:spacing w:before="240" w:after="160" w:line="240" w:lineRule="auto"/>
        <w:ind w:left="714" w:hanging="357"/>
        <w:jc w:val="center"/>
        <w:rPr>
          <w:b/>
        </w:rPr>
      </w:pPr>
      <w:r>
        <w:rPr>
          <w:b/>
        </w:rPr>
        <w:t>Общие положения</w:t>
      </w:r>
    </w:p>
    <w:p w:rsidR="00CA0D98" w:rsidRDefault="00CA0D98" w:rsidP="00CA0D98">
      <w:pPr>
        <w:tabs>
          <w:tab w:val="left" w:pos="851"/>
          <w:tab w:val="left" w:pos="3402"/>
        </w:tabs>
        <w:spacing w:line="20" w:lineRule="atLeast"/>
      </w:pPr>
      <w:r>
        <w:t>Настоящая Инструкция разработана в целях регламентации действий лиц, ответственных за организацию работ по криптографической защите информации (далее – Ответственный) в организациях, которые осуществляют работы с применением средств криптографической защиты информации (</w:t>
      </w:r>
      <w:r w:rsidR="009232D3">
        <w:t xml:space="preserve">далее </w:t>
      </w:r>
      <w:r w:rsidR="0059444E">
        <w:t>–</w:t>
      </w:r>
      <w:r w:rsidR="009232D3">
        <w:t xml:space="preserve"> </w:t>
      </w:r>
      <w:r>
        <w:t>СКЗИ) (далее – Организация).</w:t>
      </w:r>
    </w:p>
    <w:p w:rsidR="00CA0D98" w:rsidRDefault="00CA0D98" w:rsidP="00CA0D98">
      <w:pPr>
        <w:tabs>
          <w:tab w:val="left" w:pos="851"/>
          <w:tab w:val="left" w:pos="3402"/>
        </w:tabs>
        <w:spacing w:line="20" w:lineRule="atLeast"/>
      </w:pPr>
      <w:r>
        <w:t>Под Организацией в настоящей Инструкции понимаются органы государственной власти Республики Коми, подведомственные им организации, органы местного самоуправления Республики Коми, подведомственные им организации.</w:t>
      </w:r>
    </w:p>
    <w:p w:rsidR="00CA0D98" w:rsidRDefault="00CA0D98" w:rsidP="00F25975">
      <w:pPr>
        <w:suppressAutoHyphens/>
        <w:spacing w:line="20" w:lineRule="atLeast"/>
        <w:ind w:firstLine="708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Под работами с применением СКЗИ в настоящей Инструкции понимаются защищенное подключение к информационным системам, подписание электронных документов электронной подписью и проверка подписи, шифрование файлов и т.д.</w:t>
      </w:r>
    </w:p>
    <w:p w:rsidR="00CA0D98" w:rsidRDefault="00CA0D98" w:rsidP="00F25975">
      <w:pPr>
        <w:suppressAutoHyphens/>
        <w:spacing w:line="20" w:lineRule="atLeast"/>
        <w:ind w:firstLine="708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Ответственный назначается приказом руководителя Организации из числа её работников.</w:t>
      </w:r>
    </w:p>
    <w:p w:rsidR="00CA0D98" w:rsidRDefault="00CA0D98" w:rsidP="00CA0D98">
      <w:pPr>
        <w:tabs>
          <w:tab w:val="left" w:pos="851"/>
          <w:tab w:val="left" w:pos="3402"/>
        </w:tabs>
        <w:spacing w:line="20" w:lineRule="atLeast"/>
      </w:pPr>
      <w: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:rsidR="00CA0D98" w:rsidRDefault="00CA0D98" w:rsidP="00CA0D98">
      <w:pPr>
        <w:tabs>
          <w:tab w:val="left" w:pos="851"/>
          <w:tab w:val="left" w:pos="3402"/>
        </w:tabs>
        <w:spacing w:line="20" w:lineRule="atLeast"/>
        <w:rPr>
          <w:color w:val="000000"/>
          <w:lang w:eastAsia="ru-RU"/>
        </w:rPr>
      </w:pPr>
      <w:r>
        <w:t xml:space="preserve">Функции </w:t>
      </w:r>
      <w:r w:rsidR="000E3D07">
        <w:t xml:space="preserve">по </w:t>
      </w:r>
      <w:r>
        <w:t>проведени</w:t>
      </w:r>
      <w:r w:rsidR="000E3D07">
        <w:t>ю</w:t>
      </w:r>
      <w:r>
        <w:t xml:space="preserve"> </w:t>
      </w:r>
      <w:r>
        <w:rPr>
          <w:color w:val="000000"/>
          <w:lang w:eastAsia="ru-RU"/>
        </w:rPr>
        <w:t xml:space="preserve">мероприятий </w:t>
      </w:r>
      <w:r>
        <w:t xml:space="preserve">по </w:t>
      </w:r>
      <w:r>
        <w:rPr>
          <w:color w:val="000000"/>
          <w:lang w:eastAsia="ru-RU"/>
        </w:rPr>
        <w:t xml:space="preserve">обеспечению безопасности хранения, обработки и передачи по каналам связи с использованием </w:t>
      </w:r>
      <w:r w:rsidR="009232D3">
        <w:rPr>
          <w:color w:val="000000"/>
          <w:lang w:eastAsia="ru-RU"/>
        </w:rPr>
        <w:t>СКЗИ</w:t>
      </w:r>
      <w:r w:rsidR="00C55F1B">
        <w:rPr>
          <w:color w:val="000000"/>
          <w:lang w:eastAsia="ru-RU"/>
        </w:rPr>
        <w:t xml:space="preserve"> информации</w:t>
      </w:r>
      <w:r>
        <w:rPr>
          <w:color w:val="000000"/>
          <w:lang w:eastAsia="ru-RU"/>
        </w:rPr>
        <w:t xml:space="preserve"> ограниченного доступа </w:t>
      </w:r>
      <w:r w:rsidR="00932F81">
        <w:rPr>
          <w:color w:val="000000"/>
          <w:lang w:eastAsia="ru-RU"/>
        </w:rPr>
        <w:t>осуществляет</w:t>
      </w:r>
      <w:r>
        <w:rPr>
          <w:color w:val="000000"/>
          <w:lang w:eastAsia="ru-RU"/>
        </w:rPr>
        <w:t xml:space="preserve"> </w:t>
      </w:r>
      <w:r w:rsidR="00D5105B">
        <w:rPr>
          <w:color w:val="000000"/>
          <w:lang w:eastAsia="ru-RU"/>
        </w:rPr>
        <w:t>г</w:t>
      </w:r>
      <w:r>
        <w:rPr>
          <w:color w:val="000000"/>
          <w:lang w:eastAsia="ru-RU"/>
        </w:rPr>
        <w:t xml:space="preserve">осударственное </w:t>
      </w:r>
      <w:r w:rsidR="00932F81">
        <w:rPr>
          <w:color w:val="000000"/>
          <w:lang w:eastAsia="ru-RU"/>
        </w:rPr>
        <w:t>автономное</w:t>
      </w:r>
      <w:r>
        <w:rPr>
          <w:color w:val="000000"/>
          <w:lang w:eastAsia="ru-RU"/>
        </w:rPr>
        <w:t xml:space="preserve"> учреждение Республики Коми </w:t>
      </w:r>
      <w:r w:rsidR="00D5105B">
        <w:rPr>
          <w:color w:val="000000"/>
          <w:lang w:eastAsia="ru-RU"/>
        </w:rPr>
        <w:t>«</w:t>
      </w:r>
      <w:r>
        <w:rPr>
          <w:color w:val="000000"/>
          <w:lang w:eastAsia="ru-RU"/>
        </w:rPr>
        <w:t xml:space="preserve">Центр </w:t>
      </w:r>
      <w:r w:rsidR="00932F81">
        <w:rPr>
          <w:color w:val="000000"/>
          <w:lang w:eastAsia="ru-RU"/>
        </w:rPr>
        <w:t>информационных технологий</w:t>
      </w:r>
      <w:r w:rsidR="00D5105B">
        <w:rPr>
          <w:color w:val="000000"/>
          <w:lang w:eastAsia="ru-RU"/>
        </w:rPr>
        <w:t>»</w:t>
      </w:r>
      <w:r w:rsidR="00932F81">
        <w:rPr>
          <w:color w:val="000000"/>
          <w:lang w:eastAsia="ru-RU"/>
        </w:rPr>
        <w:t xml:space="preserve"> (далее – ГАУ РК </w:t>
      </w:r>
      <w:r w:rsidR="00D5105B">
        <w:rPr>
          <w:color w:val="000000"/>
          <w:lang w:eastAsia="ru-RU"/>
        </w:rPr>
        <w:t>«</w:t>
      </w:r>
      <w:r w:rsidR="00932F81">
        <w:rPr>
          <w:color w:val="000000"/>
          <w:lang w:eastAsia="ru-RU"/>
        </w:rPr>
        <w:t>ЦИТ</w:t>
      </w:r>
      <w:r w:rsidR="00D5105B">
        <w:rPr>
          <w:color w:val="000000"/>
          <w:lang w:eastAsia="ru-RU"/>
        </w:rPr>
        <w:t>»</w:t>
      </w:r>
      <w:r w:rsidR="00932F81">
        <w:rPr>
          <w:color w:val="000000"/>
          <w:lang w:eastAsia="ru-RU"/>
        </w:rPr>
        <w:t>).</w:t>
      </w:r>
    </w:p>
    <w:p w:rsidR="00CA0D98" w:rsidRDefault="00CA0D98" w:rsidP="00CA0D98">
      <w:pPr>
        <w:tabs>
          <w:tab w:val="left" w:pos="851"/>
          <w:tab w:val="left" w:pos="3402"/>
        </w:tabs>
        <w:spacing w:line="20" w:lineRule="atLeast"/>
        <w:rPr>
          <w:color w:val="000000"/>
          <w:lang w:eastAsia="ru-RU"/>
        </w:rPr>
      </w:pPr>
      <w:r>
        <w:t xml:space="preserve">Настоящая Инструкция в своем составе, терминах и определениях основывается на положениях </w:t>
      </w:r>
      <w:r w:rsidR="00D5105B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="00D5105B">
        <w:rPr>
          <w:color w:val="000000"/>
          <w:lang w:eastAsia="ru-RU"/>
        </w:rPr>
        <w:t>»</w:t>
      </w:r>
      <w:r>
        <w:rPr>
          <w:color w:val="000000"/>
          <w:lang w:eastAsia="ru-RU"/>
        </w:rPr>
        <w:t>, утвержденной приказом ФАПСИ от 13 июня 2001 г. №152 (далее – Инструкция ФАПСИ от 13 июня 2001 г. №152)</w:t>
      </w:r>
      <w:r w:rsidR="00932F81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="00D5105B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Положения о разработке, производстве, реализации и эксплуатации шифровальных (криптографических) средств защиты информации (Положение ПКЗ</w:t>
      </w:r>
      <w:r w:rsidR="0059444E">
        <w:rPr>
          <w:color w:val="000000"/>
          <w:lang w:eastAsia="ru-RU"/>
        </w:rPr>
        <w:t>–</w:t>
      </w:r>
      <w:r>
        <w:rPr>
          <w:color w:val="000000"/>
          <w:lang w:eastAsia="ru-RU"/>
        </w:rPr>
        <w:t>2005)</w:t>
      </w:r>
      <w:r w:rsidR="00D5105B">
        <w:rPr>
          <w:color w:val="000000"/>
          <w:lang w:eastAsia="ru-RU"/>
        </w:rPr>
        <w:t>»</w:t>
      </w:r>
      <w:r>
        <w:rPr>
          <w:color w:val="000000"/>
          <w:lang w:eastAsia="ru-RU"/>
        </w:rPr>
        <w:t>, утвержденного приказом ФСБ РФ от 9</w:t>
      </w:r>
      <w:r w:rsidR="00D5105B">
        <w:rPr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февраля 2005 г. </w:t>
      </w:r>
      <w:r w:rsidR="00D5105B">
        <w:rPr>
          <w:color w:val="000000"/>
          <w:lang w:eastAsia="ru-RU"/>
        </w:rPr>
        <w:t>№</w:t>
      </w:r>
      <w:r>
        <w:rPr>
          <w:color w:val="000000"/>
          <w:lang w:eastAsia="ru-RU"/>
        </w:rPr>
        <w:t>66</w:t>
      </w:r>
      <w:r w:rsidR="00932F81">
        <w:rPr>
          <w:color w:val="000000"/>
          <w:lang w:eastAsia="ru-RU"/>
        </w:rPr>
        <w:t xml:space="preserve">, </w:t>
      </w:r>
      <w:r w:rsidR="00D5105B">
        <w:rPr>
          <w:color w:val="000000"/>
          <w:lang w:eastAsia="ru-RU"/>
        </w:rPr>
        <w:t>«</w:t>
      </w:r>
      <w:r w:rsidR="00932F81" w:rsidRPr="00932F81">
        <w:rPr>
          <w:color w:val="000000"/>
          <w:lang w:eastAsia="ru-RU"/>
        </w:rPr>
        <w:t>Типовы</w:t>
      </w:r>
      <w:r w:rsidR="00932F81">
        <w:rPr>
          <w:color w:val="000000"/>
          <w:lang w:eastAsia="ru-RU"/>
        </w:rPr>
        <w:t>ми</w:t>
      </w:r>
      <w:r w:rsidR="00932F81" w:rsidRPr="00932F81">
        <w:rPr>
          <w:color w:val="000000"/>
          <w:lang w:eastAsia="ru-RU"/>
        </w:rPr>
        <w:t xml:space="preserve"> требования</w:t>
      </w:r>
      <w:r w:rsidR="00932F81">
        <w:rPr>
          <w:color w:val="000000"/>
          <w:lang w:eastAsia="ru-RU"/>
        </w:rPr>
        <w:t>ми</w:t>
      </w:r>
      <w:r w:rsidR="00932F81" w:rsidRPr="00932F81">
        <w:rPr>
          <w:color w:val="000000"/>
          <w:lang w:eastAsia="ru-RU"/>
        </w:rPr>
        <w:t xml:space="preserve">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</w:t>
      </w:r>
      <w:r w:rsidR="00D5105B">
        <w:rPr>
          <w:color w:val="000000"/>
          <w:lang w:eastAsia="ru-RU"/>
        </w:rPr>
        <w:t>»</w:t>
      </w:r>
      <w:r w:rsidR="00932F81">
        <w:rPr>
          <w:color w:val="000000"/>
          <w:lang w:eastAsia="ru-RU"/>
        </w:rPr>
        <w:t xml:space="preserve">, </w:t>
      </w:r>
      <w:r w:rsidR="00932F81" w:rsidRPr="00932F81">
        <w:rPr>
          <w:color w:val="000000"/>
          <w:lang w:eastAsia="ru-RU"/>
        </w:rPr>
        <w:t>утвержден</w:t>
      </w:r>
      <w:r w:rsidR="00932F81">
        <w:rPr>
          <w:color w:val="000000"/>
          <w:lang w:eastAsia="ru-RU"/>
        </w:rPr>
        <w:t>ными</w:t>
      </w:r>
      <w:r w:rsidR="00932F81" w:rsidRPr="00932F81">
        <w:rPr>
          <w:color w:val="000000"/>
          <w:lang w:eastAsia="ru-RU"/>
        </w:rPr>
        <w:t xml:space="preserve"> руководством 8 Центра ФСБ России </w:t>
      </w:r>
      <w:r w:rsidR="00932F81">
        <w:rPr>
          <w:color w:val="000000"/>
          <w:lang w:eastAsia="ru-RU"/>
        </w:rPr>
        <w:t>21 февраля 2008 г. №149/6/6</w:t>
      </w:r>
      <w:r w:rsidR="0059444E">
        <w:rPr>
          <w:color w:val="000000"/>
          <w:lang w:eastAsia="ru-RU"/>
        </w:rPr>
        <w:t>–</w:t>
      </w:r>
      <w:r w:rsidR="00932F81">
        <w:rPr>
          <w:color w:val="000000"/>
          <w:lang w:eastAsia="ru-RU"/>
        </w:rPr>
        <w:t>622</w:t>
      </w:r>
      <w:r>
        <w:rPr>
          <w:color w:val="000000"/>
          <w:lang w:eastAsia="ru-RU"/>
        </w:rPr>
        <w:t>.</w:t>
      </w:r>
    </w:p>
    <w:p w:rsidR="00CA0D98" w:rsidRDefault="00CA0D98" w:rsidP="00CA0D98">
      <w:pPr>
        <w:numPr>
          <w:ilvl w:val="0"/>
          <w:numId w:val="11"/>
        </w:numPr>
        <w:tabs>
          <w:tab w:val="left" w:pos="851"/>
          <w:tab w:val="left" w:pos="3402"/>
        </w:tabs>
        <w:suppressAutoHyphens/>
        <w:spacing w:before="240" w:after="160" w:line="240" w:lineRule="auto"/>
        <w:ind w:left="714" w:hanging="357"/>
        <w:jc w:val="center"/>
        <w:rPr>
          <w:b/>
        </w:rPr>
      </w:pPr>
      <w:r>
        <w:rPr>
          <w:b/>
          <w:color w:val="000000"/>
          <w:lang w:eastAsia="ru-RU"/>
        </w:rPr>
        <w:t>Термины и определения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>Информация ограниченного доступа – информация, доступ к которой ограничен федеральными законами;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lastRenderedPageBreak/>
        <w:t xml:space="preserve">Исходная ключевая информация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совокупность данных, предназначенных для выработки по определенным правилам </w:t>
      </w:r>
      <w:proofErr w:type="spellStart"/>
      <w:r>
        <w:rPr>
          <w:rFonts w:eastAsia="Arial" w:cs="Times New Roman"/>
          <w:szCs w:val="24"/>
          <w:lang w:eastAsia="ar-SA"/>
        </w:rPr>
        <w:t>криптоключей</w:t>
      </w:r>
      <w:proofErr w:type="spellEnd"/>
      <w:r>
        <w:rPr>
          <w:rFonts w:eastAsia="Arial" w:cs="Times New Roman"/>
          <w:szCs w:val="24"/>
          <w:lang w:eastAsia="ar-SA"/>
        </w:rPr>
        <w:t>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Ключевая информация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специальным образом организованная совокупность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криптоключей</w:t>
      </w:r>
      <w:proofErr w:type="spellEnd"/>
      <w:r>
        <w:rPr>
          <w:rFonts w:eastAsia="Times New Roman" w:cs="Times New Roman"/>
          <w:szCs w:val="24"/>
          <w:lang w:eastAsia="ar-SA"/>
        </w:rPr>
        <w:t>, предназначенная для осуществления криптографической защиты информации в течение определенного срока;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Ключевой документ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физический носитель определенной структуры, содержащий ключевую информацию (исходную ключевую информацию), а при необходимости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контрольную, служебн</w:t>
      </w:r>
      <w:r w:rsidR="006B5B87">
        <w:rPr>
          <w:rFonts w:eastAsia="Arial" w:cs="Times New Roman"/>
          <w:szCs w:val="24"/>
          <w:lang w:eastAsia="ar-SA"/>
        </w:rPr>
        <w:t>ую и технологическую информацию;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Ключевой носитель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физический носитель определенной структуры, предназначенный для размещения на нем ключевой информации</w:t>
      </w:r>
      <w:r w:rsidR="006B5B87">
        <w:rPr>
          <w:rFonts w:eastAsia="Arial" w:cs="Times New Roman"/>
          <w:szCs w:val="24"/>
          <w:lang w:eastAsia="ar-SA"/>
        </w:rPr>
        <w:t xml:space="preserve"> (исходной ключевой информации);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Компрометация – хищение, утрата, разглашение, несанкционированное копирование и другие происшествия, связанные с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криптоключами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и ключевыми носителями, в результате которых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могут стать доступными несанкционир</w:t>
      </w:r>
      <w:r w:rsidR="006B5B87">
        <w:rPr>
          <w:rFonts w:eastAsia="Times New Roman" w:cs="Times New Roman"/>
          <w:szCs w:val="24"/>
          <w:lang w:eastAsia="ar-SA"/>
        </w:rPr>
        <w:t>ованным лицам и (или) процессам;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Криптографический ключ (криптоключ)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Персональный компьютер (</w:t>
      </w:r>
      <w:r w:rsidR="006B5B87">
        <w:rPr>
          <w:rFonts w:eastAsia="Times New Roman" w:cs="Times New Roman"/>
          <w:szCs w:val="24"/>
          <w:lang w:eastAsia="ar-SA"/>
        </w:rPr>
        <w:t xml:space="preserve">далее </w:t>
      </w:r>
      <w:r w:rsidR="0059444E">
        <w:rPr>
          <w:rFonts w:eastAsia="Times New Roman" w:cs="Times New Roman"/>
          <w:szCs w:val="24"/>
          <w:lang w:eastAsia="ar-SA"/>
        </w:rPr>
        <w:t>–</w:t>
      </w:r>
      <w:r w:rsidR="006B5B87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ПК)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вычислительная машина, предназначенная для эксплуатации пользователем Организации в рамках испо</w:t>
      </w:r>
      <w:r w:rsidR="006B5B87">
        <w:rPr>
          <w:rFonts w:eastAsia="Times New Roman" w:cs="Times New Roman"/>
          <w:szCs w:val="24"/>
          <w:lang w:eastAsia="ar-SA"/>
        </w:rPr>
        <w:t>лнения должностных обязанностей;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Пользователи СКЗИ – работники Организации, непосредств</w:t>
      </w:r>
      <w:r w:rsidR="006B5B87">
        <w:rPr>
          <w:rFonts w:eastAsia="Times New Roman" w:cs="Times New Roman"/>
          <w:szCs w:val="24"/>
          <w:lang w:eastAsia="ar-SA"/>
        </w:rPr>
        <w:t>енно допущенные к работе с СКЗИ;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Средство крип</w:t>
      </w:r>
      <w:r w:rsidR="0059444E">
        <w:rPr>
          <w:rFonts w:eastAsia="Times New Roman" w:cs="Times New Roman"/>
          <w:szCs w:val="24"/>
          <w:lang w:eastAsia="ar-SA"/>
        </w:rPr>
        <w:t>тографической защиты информации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</w:t>
      </w:r>
      <w:r w:rsidR="006B5B87">
        <w:rPr>
          <w:rFonts w:eastAsia="Times New Roman" w:cs="Times New Roman"/>
          <w:szCs w:val="24"/>
          <w:lang w:eastAsia="ar-SA"/>
        </w:rPr>
        <w:t>упа при ее обработке и хранении;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Электронная подпись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A0D98" w:rsidRDefault="00CA0D98" w:rsidP="00CA0D98">
      <w:pPr>
        <w:numPr>
          <w:ilvl w:val="0"/>
          <w:numId w:val="11"/>
        </w:numPr>
        <w:suppressAutoHyphens/>
        <w:spacing w:before="240" w:after="160" w:line="240" w:lineRule="auto"/>
        <w:ind w:left="714" w:hanging="357"/>
        <w:jc w:val="center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Порядок получения допуска пользователей к работе с СКЗИ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Для работы пользователей с СКЗИ в Организации необходимо реализовать ряд мероприятий:</w:t>
      </w:r>
    </w:p>
    <w:p w:rsidR="00270E37" w:rsidRDefault="00270E37" w:rsidP="0059444E">
      <w:pPr>
        <w:numPr>
          <w:ilvl w:val="0"/>
          <w:numId w:val="12"/>
        </w:numPr>
        <w:suppressAutoHyphens/>
        <w:spacing w:line="240" w:lineRule="auto"/>
        <w:ind w:left="0" w:firstLine="851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Пользователям, которым необходимо получить доступ к работе с СКЗИ, пройти самостоятельное обучение правилам работы с СКЗИ и тестирование на знание этих правил на сайте </w:t>
      </w:r>
      <w:r w:rsidRPr="00270E37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Pr="00270E37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rPr>
          <w:rFonts w:eastAsia="Times New Roman" w:cs="Times New Roman"/>
          <w:szCs w:val="24"/>
          <w:lang w:eastAsia="ar-SA"/>
        </w:rPr>
        <w:t xml:space="preserve"> (</w:t>
      </w:r>
      <w:r w:rsidRPr="00270E37">
        <w:rPr>
          <w:rFonts w:eastAsia="Times New Roman" w:cs="Times New Roman"/>
          <w:szCs w:val="24"/>
          <w:lang w:eastAsia="ar-SA"/>
        </w:rPr>
        <w:t>http://www.test.cit.rkomi.ru</w:t>
      </w:r>
      <w:r>
        <w:rPr>
          <w:rFonts w:eastAsia="Times New Roman" w:cs="Times New Roman"/>
          <w:szCs w:val="24"/>
          <w:lang w:eastAsia="ar-SA"/>
        </w:rPr>
        <w:t>);</w:t>
      </w:r>
    </w:p>
    <w:p w:rsidR="001A3B96" w:rsidRDefault="001A3B96" w:rsidP="0059444E">
      <w:pPr>
        <w:numPr>
          <w:ilvl w:val="0"/>
          <w:numId w:val="12"/>
        </w:numPr>
        <w:suppressAutoHyphens/>
        <w:spacing w:line="240" w:lineRule="auto"/>
        <w:ind w:left="0" w:firstLine="851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Издать Приказ об утверждении перечня пользователей СКЗИ;</w:t>
      </w:r>
    </w:p>
    <w:p w:rsidR="001A3B96" w:rsidRDefault="001A3B96" w:rsidP="0059444E">
      <w:pPr>
        <w:numPr>
          <w:ilvl w:val="0"/>
          <w:numId w:val="12"/>
        </w:numPr>
        <w:suppressAutoHyphens/>
        <w:spacing w:line="240" w:lineRule="auto"/>
        <w:ind w:left="0" w:firstLine="851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Утвердить </w:t>
      </w:r>
      <w:r w:rsidRPr="00FA3BE0">
        <w:rPr>
          <w:rFonts w:eastAsia="Times New Roman" w:cs="Times New Roman"/>
          <w:sz w:val="22"/>
          <w:lang w:eastAsia="ar-SA"/>
        </w:rPr>
        <w:t>Инструкцию по обращению с</w:t>
      </w:r>
      <w:r>
        <w:rPr>
          <w:rFonts w:eastAsia="Times New Roman" w:cs="Times New Roman"/>
          <w:sz w:val="22"/>
          <w:lang w:eastAsia="ar-SA"/>
        </w:rPr>
        <w:t xml:space="preserve"> СКЗИ;</w:t>
      </w:r>
    </w:p>
    <w:p w:rsidR="001A3B96" w:rsidRPr="00270E37" w:rsidRDefault="00270E37" w:rsidP="0059444E">
      <w:pPr>
        <w:numPr>
          <w:ilvl w:val="0"/>
          <w:numId w:val="12"/>
        </w:numPr>
        <w:suppressAutoHyphens/>
        <w:spacing w:line="240" w:lineRule="auto"/>
        <w:ind w:left="0" w:firstLine="851"/>
        <w:rPr>
          <w:rFonts w:eastAsia="Times New Roman" w:cs="Times New Roman"/>
          <w:szCs w:val="24"/>
          <w:lang w:eastAsia="ar-SA"/>
        </w:rPr>
      </w:pPr>
      <w:r w:rsidRPr="00270E37">
        <w:rPr>
          <w:rFonts w:eastAsia="Times New Roman" w:cs="Times New Roman"/>
          <w:szCs w:val="24"/>
          <w:lang w:eastAsia="ar-SA"/>
        </w:rPr>
        <w:t>Ознакомить в</w:t>
      </w:r>
      <w:r w:rsidR="001A3B96" w:rsidRPr="00270E37">
        <w:rPr>
          <w:rFonts w:eastAsia="Times New Roman" w:cs="Times New Roman"/>
          <w:szCs w:val="24"/>
          <w:lang w:eastAsia="ar-SA"/>
        </w:rPr>
        <w:t>се</w:t>
      </w:r>
      <w:r w:rsidRPr="00270E37">
        <w:rPr>
          <w:rFonts w:eastAsia="Times New Roman" w:cs="Times New Roman"/>
          <w:szCs w:val="24"/>
          <w:lang w:eastAsia="ar-SA"/>
        </w:rPr>
        <w:t>х</w:t>
      </w:r>
      <w:r w:rsidR="001A3B96" w:rsidRPr="00270E37">
        <w:rPr>
          <w:rFonts w:eastAsia="Times New Roman" w:cs="Times New Roman"/>
          <w:szCs w:val="24"/>
          <w:lang w:eastAsia="ar-SA"/>
        </w:rPr>
        <w:t xml:space="preserve"> пользовател</w:t>
      </w:r>
      <w:r w:rsidRPr="00270E37">
        <w:rPr>
          <w:rFonts w:eastAsia="Times New Roman" w:cs="Times New Roman"/>
          <w:szCs w:val="24"/>
          <w:lang w:eastAsia="ar-SA"/>
        </w:rPr>
        <w:t>ей</w:t>
      </w:r>
      <w:r w:rsidR="001A3B96" w:rsidRPr="00270E37">
        <w:rPr>
          <w:rFonts w:eastAsia="Times New Roman" w:cs="Times New Roman"/>
          <w:szCs w:val="24"/>
          <w:lang w:eastAsia="ar-SA"/>
        </w:rPr>
        <w:t xml:space="preserve"> СКЗИ с Инструкцией </w:t>
      </w:r>
      <w:r w:rsidR="0059444E">
        <w:rPr>
          <w:rFonts w:eastAsia="Times New Roman" w:cs="Times New Roman"/>
          <w:szCs w:val="24"/>
          <w:lang w:eastAsia="ar-SA"/>
        </w:rPr>
        <w:t>по обращению с СКЗИ под роспись;</w:t>
      </w:r>
    </w:p>
    <w:p w:rsidR="00CA0D98" w:rsidRDefault="00CA0D98" w:rsidP="0059444E">
      <w:pPr>
        <w:numPr>
          <w:ilvl w:val="0"/>
          <w:numId w:val="12"/>
        </w:numPr>
        <w:suppressAutoHyphens/>
        <w:spacing w:line="240" w:lineRule="auto"/>
        <w:ind w:left="0" w:firstLine="851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По факту подготовки незамедлительно направить в </w:t>
      </w:r>
      <w:r w:rsidR="00E8383C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E8383C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rPr>
          <w:rFonts w:eastAsia="Times New Roman" w:cs="Times New Roman"/>
          <w:szCs w:val="24"/>
          <w:lang w:eastAsia="ar-SA"/>
        </w:rPr>
        <w:t xml:space="preserve"> экземпляр Приказа об обращении с СКЗИ</w:t>
      </w:r>
      <w:r w:rsidR="001A3B96">
        <w:rPr>
          <w:rFonts w:eastAsia="Times New Roman" w:cs="Times New Roman"/>
          <w:szCs w:val="24"/>
          <w:lang w:eastAsia="ar-SA"/>
        </w:rPr>
        <w:t xml:space="preserve"> (без приложений)</w:t>
      </w:r>
      <w:r>
        <w:rPr>
          <w:rFonts w:eastAsia="Times New Roman" w:cs="Times New Roman"/>
          <w:szCs w:val="24"/>
          <w:lang w:eastAsia="ar-SA"/>
        </w:rPr>
        <w:t>, экземпляр Приказа об утверждении перечня пользователей СКЗИ</w:t>
      </w:r>
      <w:r w:rsidR="001A3B96">
        <w:rPr>
          <w:rFonts w:eastAsia="Times New Roman" w:cs="Times New Roman"/>
          <w:szCs w:val="24"/>
          <w:lang w:eastAsia="ar-SA"/>
        </w:rPr>
        <w:t>.</w:t>
      </w:r>
    </w:p>
    <w:p w:rsidR="00CA0D98" w:rsidRPr="001A3B96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 w:rsidRPr="001A3B96">
        <w:rPr>
          <w:rFonts w:eastAsia="Times New Roman" w:cs="Times New Roman"/>
          <w:szCs w:val="24"/>
          <w:lang w:eastAsia="ar-SA"/>
        </w:rPr>
        <w:t>Контроль над реализацией данных мероприятий возлагается на Ответственного.</w:t>
      </w:r>
    </w:p>
    <w:p w:rsidR="00CA0D98" w:rsidRDefault="00CA0D98" w:rsidP="00CA0D98">
      <w:pPr>
        <w:numPr>
          <w:ilvl w:val="0"/>
          <w:numId w:val="11"/>
        </w:numPr>
        <w:suppressAutoHyphens/>
        <w:spacing w:before="240" w:after="160" w:line="240" w:lineRule="auto"/>
        <w:jc w:val="center"/>
        <w:rPr>
          <w:b/>
        </w:rPr>
      </w:pPr>
      <w:r>
        <w:rPr>
          <w:b/>
        </w:rPr>
        <w:t>Обязанности Ответственного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При  решении всех вопросов, связанных с </w:t>
      </w:r>
      <w:r>
        <w:rPr>
          <w:rFonts w:eastAsia="Times New Roman" w:cs="Times New Roman"/>
          <w:color w:val="000000"/>
          <w:szCs w:val="24"/>
          <w:lang w:eastAsia="ru-RU"/>
        </w:rPr>
        <w:t>обеспечением в Организации безопасности хранения, обработки и передачи по каналам связи с использованием</w:t>
      </w:r>
      <w:r>
        <w:rPr>
          <w:rFonts w:eastAsia="Times New Roman" w:cs="Times New Roman"/>
          <w:szCs w:val="24"/>
          <w:lang w:eastAsia="ar-SA"/>
        </w:rPr>
        <w:t xml:space="preserve"> СКЗИ </w:t>
      </w:r>
      <w:r>
        <w:rPr>
          <w:rFonts w:eastAsia="Times New Roman" w:cs="Times New Roman"/>
          <w:szCs w:val="24"/>
          <w:lang w:eastAsia="ar-SA"/>
        </w:rPr>
        <w:lastRenderedPageBreak/>
        <w:t>информации ограниченного доступа, Ответственный должен руководствоваться Инструкцией по обращению с СКЗИ, которая утверждается Приказом об обращении с СКЗИ.</w:t>
      </w:r>
    </w:p>
    <w:p w:rsidR="00CA0D98" w:rsidRDefault="00CA0D98" w:rsidP="00CA0D98">
      <w:pPr>
        <w:suppressAutoHyphens/>
        <w:spacing w:line="240" w:lineRule="auto"/>
        <w:ind w:left="360" w:firstLine="349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На Ответственного возлагается проведение следующих мероприятий:</w:t>
      </w:r>
    </w:p>
    <w:p w:rsidR="00CA0D98" w:rsidRDefault="00CA0D98" w:rsidP="00B4490A">
      <w:pPr>
        <w:numPr>
          <w:ilvl w:val="0"/>
          <w:numId w:val="13"/>
        </w:numPr>
        <w:suppressAutoHyphens/>
        <w:spacing w:line="240" w:lineRule="auto"/>
        <w:ind w:left="0" w:firstLine="70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Вести Журнал поэкземплярного учета СКЗИ, эксплуатационной и технической документации к ним, ключевых документов;</w:t>
      </w:r>
    </w:p>
    <w:p w:rsidR="00CA0D98" w:rsidRDefault="00CA0D98" w:rsidP="00B4490A">
      <w:pPr>
        <w:widowControl w:val="0"/>
        <w:numPr>
          <w:ilvl w:val="0"/>
          <w:numId w:val="13"/>
        </w:numPr>
        <w:autoSpaceDE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Вести учет переданных от </w:t>
      </w:r>
      <w:r w:rsidR="000E3D07">
        <w:rPr>
          <w:szCs w:val="24"/>
        </w:rPr>
        <w:t xml:space="preserve">ГАУ РК </w:t>
      </w:r>
      <w:r w:rsidR="00D5105B">
        <w:rPr>
          <w:szCs w:val="24"/>
        </w:rPr>
        <w:t>«</w:t>
      </w:r>
      <w:r w:rsidR="000E3D07">
        <w:rPr>
          <w:szCs w:val="24"/>
        </w:rPr>
        <w:t>ЦИТ</w:t>
      </w:r>
      <w:r w:rsidR="00D5105B">
        <w:rPr>
          <w:szCs w:val="24"/>
        </w:rPr>
        <w:t>»</w:t>
      </w:r>
      <w:r>
        <w:rPr>
          <w:szCs w:val="24"/>
        </w:rPr>
        <w:t xml:space="preserve"> актов об установке и настройке СЗИ;</w:t>
      </w:r>
    </w:p>
    <w:p w:rsidR="00CA0D98" w:rsidRDefault="00CA0D98" w:rsidP="00B4490A">
      <w:pPr>
        <w:widowControl w:val="0"/>
        <w:numPr>
          <w:ilvl w:val="0"/>
          <w:numId w:val="13"/>
        </w:numPr>
        <w:autoSpaceDE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Вести учет переданных от </w:t>
      </w:r>
      <w:r w:rsidR="000E3D07">
        <w:rPr>
          <w:szCs w:val="24"/>
        </w:rPr>
        <w:t xml:space="preserve">ГАУ РК </w:t>
      </w:r>
      <w:r w:rsidR="00D5105B">
        <w:rPr>
          <w:szCs w:val="24"/>
        </w:rPr>
        <w:t>«</w:t>
      </w:r>
      <w:r w:rsidR="000E3D07">
        <w:rPr>
          <w:szCs w:val="24"/>
        </w:rPr>
        <w:t>ЦИТ</w:t>
      </w:r>
      <w:r w:rsidR="00D5105B">
        <w:rPr>
          <w:szCs w:val="24"/>
        </w:rPr>
        <w:t>»</w:t>
      </w:r>
      <w:r>
        <w:rPr>
          <w:szCs w:val="24"/>
        </w:rPr>
        <w:t xml:space="preserve"> лицензий на право использования СКЗИ и соответствующих им Актов приема</w:t>
      </w:r>
      <w:r w:rsidR="006441A6">
        <w:rPr>
          <w:szCs w:val="24"/>
        </w:rPr>
        <w:t>-</w:t>
      </w:r>
      <w:r>
        <w:rPr>
          <w:szCs w:val="24"/>
        </w:rPr>
        <w:t>передачи;</w:t>
      </w:r>
    </w:p>
    <w:p w:rsidR="00CA0D98" w:rsidRDefault="00CA0D98" w:rsidP="00B4490A">
      <w:pPr>
        <w:numPr>
          <w:ilvl w:val="0"/>
          <w:numId w:val="13"/>
        </w:numPr>
        <w:tabs>
          <w:tab w:val="left" w:pos="360"/>
          <w:tab w:val="left" w:pos="709"/>
        </w:tabs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>Принять СКЗИ, эксплуатационную и техническую документацию к ним, ключевые документы от пользователя при его увольнении или отстранении от исполнения обязанностей, связанных с использованием СКЗИ;</w:t>
      </w:r>
    </w:p>
    <w:p w:rsidR="00CA0D98" w:rsidRDefault="00CA0D98" w:rsidP="00B4490A">
      <w:pPr>
        <w:widowControl w:val="0"/>
        <w:numPr>
          <w:ilvl w:val="0"/>
          <w:numId w:val="13"/>
        </w:numPr>
        <w:autoSpaceDE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Письменно уведомлять </w:t>
      </w:r>
      <w:r w:rsidR="00E8383C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E8383C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 w:rsidR="00E8383C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Andale Sans UI"/>
          <w:kern w:val="2"/>
          <w:szCs w:val="24"/>
        </w:rPr>
        <w:t>в течение трех рабочих дней</w:t>
      </w:r>
      <w:r>
        <w:rPr>
          <w:szCs w:val="24"/>
        </w:rPr>
        <w:t xml:space="preserve"> </w:t>
      </w:r>
      <w:r>
        <w:rPr>
          <w:rFonts w:eastAsia="Andale Sans UI"/>
          <w:kern w:val="2"/>
          <w:szCs w:val="24"/>
        </w:rPr>
        <w:t>об изменениях или увольнениях пользователей СКЗИ;</w:t>
      </w:r>
    </w:p>
    <w:p w:rsidR="00CA0D98" w:rsidRDefault="00CA0D98" w:rsidP="00B4490A">
      <w:pPr>
        <w:widowControl w:val="0"/>
        <w:numPr>
          <w:ilvl w:val="0"/>
          <w:numId w:val="13"/>
        </w:numPr>
        <w:autoSpaceDE w:val="0"/>
        <w:spacing w:line="240" w:lineRule="auto"/>
        <w:ind w:left="0" w:firstLine="709"/>
        <w:rPr>
          <w:szCs w:val="24"/>
        </w:rPr>
      </w:pPr>
      <w:r>
        <w:rPr>
          <w:rFonts w:eastAsia="Andale Sans UI"/>
          <w:kern w:val="2"/>
          <w:szCs w:val="24"/>
        </w:rPr>
        <w:t xml:space="preserve">Осуществлять ежегодную проверку журнала учета СКЗИ, перечня пользователей СКЗИ и иных документов и письменно уведомлять </w:t>
      </w:r>
      <w:r w:rsidR="00E8383C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E8383C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rPr>
          <w:rFonts w:eastAsia="Andale Sans UI"/>
          <w:kern w:val="2"/>
          <w:szCs w:val="24"/>
        </w:rPr>
        <w:t xml:space="preserve"> о результатах проверки в срок не позднее </w:t>
      </w:r>
      <w:r w:rsidR="00D5105B">
        <w:rPr>
          <w:rFonts w:eastAsia="Andale Sans UI"/>
          <w:kern w:val="2"/>
          <w:szCs w:val="24"/>
        </w:rPr>
        <w:t>«</w:t>
      </w:r>
      <w:r>
        <w:rPr>
          <w:rFonts w:eastAsia="Andale Sans UI"/>
          <w:kern w:val="2"/>
          <w:szCs w:val="24"/>
        </w:rPr>
        <w:t>01</w:t>
      </w:r>
      <w:r w:rsidR="00D5105B">
        <w:rPr>
          <w:rFonts w:eastAsia="Andale Sans UI"/>
          <w:kern w:val="2"/>
          <w:szCs w:val="24"/>
        </w:rPr>
        <w:t>»</w:t>
      </w:r>
      <w:r>
        <w:rPr>
          <w:rFonts w:eastAsia="Andale Sans UI"/>
          <w:kern w:val="2"/>
          <w:szCs w:val="24"/>
        </w:rPr>
        <w:t xml:space="preserve"> февраля года, следующего за отчетным;</w:t>
      </w:r>
    </w:p>
    <w:p w:rsidR="00CA0D98" w:rsidRDefault="00CA0D98" w:rsidP="00B4490A">
      <w:pPr>
        <w:widowControl w:val="0"/>
        <w:numPr>
          <w:ilvl w:val="0"/>
          <w:numId w:val="13"/>
        </w:numPr>
        <w:autoSpaceDE w:val="0"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Сообщать в </w:t>
      </w:r>
      <w:r w:rsidR="000E3D07">
        <w:rPr>
          <w:szCs w:val="24"/>
        </w:rPr>
        <w:t xml:space="preserve">ГАУ РК </w:t>
      </w:r>
      <w:r w:rsidR="00D5105B">
        <w:rPr>
          <w:szCs w:val="24"/>
        </w:rPr>
        <w:t>«</w:t>
      </w:r>
      <w:r w:rsidR="000E3D07">
        <w:rPr>
          <w:szCs w:val="24"/>
        </w:rPr>
        <w:t>ЦИТ</w:t>
      </w:r>
      <w:r w:rsidR="00D5105B">
        <w:rPr>
          <w:szCs w:val="24"/>
        </w:rPr>
        <w:t>»</w:t>
      </w:r>
      <w:r>
        <w:rPr>
          <w:szCs w:val="24"/>
        </w:rPr>
        <w:t xml:space="preserve"> о ставших ему известными попытках посторонних лиц получить сведения об используемых СКЗИ или ключевых документах к ним.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Ответственный обязан</w:t>
      </w:r>
      <w:r w:rsidR="00B4490A">
        <w:rPr>
          <w:rFonts w:eastAsia="Times New Roman" w:cs="Times New Roman"/>
          <w:b/>
          <w:szCs w:val="24"/>
          <w:lang w:eastAsia="ar-SA"/>
        </w:rPr>
        <w:t>:</w:t>
      </w:r>
    </w:p>
    <w:p w:rsidR="00CA0D98" w:rsidRDefault="00CA0D98" w:rsidP="00B4490A">
      <w:pPr>
        <w:numPr>
          <w:ilvl w:val="0"/>
          <w:numId w:val="14"/>
        </w:numPr>
        <w:tabs>
          <w:tab w:val="clear" w:pos="786"/>
        </w:tabs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Не разглашать информацию ограниченного доступа, к которой он допущен, в том числе сведения о </w:t>
      </w:r>
      <w:proofErr w:type="spellStart"/>
      <w:r>
        <w:rPr>
          <w:szCs w:val="24"/>
        </w:rPr>
        <w:t>криптоключах</w:t>
      </w:r>
      <w:proofErr w:type="spellEnd"/>
      <w:r>
        <w:rPr>
          <w:szCs w:val="24"/>
        </w:rPr>
        <w:t>;</w:t>
      </w:r>
    </w:p>
    <w:p w:rsidR="00CA0D98" w:rsidRDefault="00CA0D98" w:rsidP="00B4490A">
      <w:pPr>
        <w:numPr>
          <w:ilvl w:val="0"/>
          <w:numId w:val="14"/>
        </w:numPr>
        <w:tabs>
          <w:tab w:val="clear" w:pos="786"/>
        </w:tabs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>Сохранять носители ключевой информации и другие документы о ключах, выдаваемых с ключевыми носителями;</w:t>
      </w:r>
    </w:p>
    <w:p w:rsidR="00CA0D98" w:rsidRDefault="00CA0D98" w:rsidP="00B4490A">
      <w:pPr>
        <w:numPr>
          <w:ilvl w:val="0"/>
          <w:numId w:val="14"/>
        </w:numPr>
        <w:tabs>
          <w:tab w:val="clear" w:pos="786"/>
        </w:tabs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>Соблюдать требования к обеспечению с использованием СКЗИ безопасности информации ограниченного доступа;</w:t>
      </w:r>
    </w:p>
    <w:p w:rsidR="00CA0D98" w:rsidRDefault="00CA0D98" w:rsidP="00B4490A">
      <w:pPr>
        <w:widowControl w:val="0"/>
        <w:numPr>
          <w:ilvl w:val="0"/>
          <w:numId w:val="14"/>
        </w:numPr>
        <w:tabs>
          <w:tab w:val="clear" w:pos="786"/>
        </w:tabs>
        <w:autoSpaceDE w:val="0"/>
        <w:spacing w:line="240" w:lineRule="auto"/>
        <w:ind w:left="0" w:firstLine="709"/>
        <w:rPr>
          <w:szCs w:val="24"/>
        </w:rPr>
      </w:pPr>
      <w:r>
        <w:rPr>
          <w:szCs w:val="24"/>
        </w:rPr>
        <w:t>Контролировать целостность печатей (пломб) на технических средствах с установленными СКЗИ;</w:t>
      </w:r>
    </w:p>
    <w:p w:rsidR="00CA0D98" w:rsidRDefault="00CA0D98" w:rsidP="00B4490A">
      <w:pPr>
        <w:numPr>
          <w:ilvl w:val="0"/>
          <w:numId w:val="14"/>
        </w:numPr>
        <w:tabs>
          <w:tab w:val="clear" w:pos="786"/>
        </w:tabs>
        <w:suppressAutoHyphens/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Немедленно уведомлять </w:t>
      </w:r>
      <w:r w:rsidR="000E3D07">
        <w:rPr>
          <w:szCs w:val="24"/>
        </w:rPr>
        <w:t xml:space="preserve">ГАУ РК </w:t>
      </w:r>
      <w:r w:rsidR="00D5105B">
        <w:rPr>
          <w:szCs w:val="24"/>
        </w:rPr>
        <w:t>«</w:t>
      </w:r>
      <w:r w:rsidR="000E3D07">
        <w:rPr>
          <w:szCs w:val="24"/>
        </w:rPr>
        <w:t>ЦИТ</w:t>
      </w:r>
      <w:r w:rsidR="00D5105B">
        <w:rPr>
          <w:szCs w:val="24"/>
        </w:rPr>
        <w:t>»</w:t>
      </w:r>
      <w:r>
        <w:rPr>
          <w:szCs w:val="24"/>
        </w:rPr>
        <w:t xml:space="preserve"> о фактах утраты или недостачи СКЗИ, ключевых документов к ним, ключей от помещений, хранилищ, личных печатей и о других фактах компрометации </w:t>
      </w:r>
      <w:proofErr w:type="spellStart"/>
      <w:r>
        <w:rPr>
          <w:szCs w:val="24"/>
        </w:rPr>
        <w:t>криптоключей</w:t>
      </w:r>
      <w:proofErr w:type="spellEnd"/>
      <w:r>
        <w:rPr>
          <w:szCs w:val="24"/>
        </w:rPr>
        <w:t>, которые могут привести к разглашению информации ограниченного доступа, а также о причинах и условиях возможной утечки такой информации;</w:t>
      </w:r>
    </w:p>
    <w:p w:rsidR="00CA0D98" w:rsidRDefault="00CA0D98" w:rsidP="00B4490A">
      <w:pPr>
        <w:numPr>
          <w:ilvl w:val="0"/>
          <w:numId w:val="14"/>
        </w:numPr>
        <w:tabs>
          <w:tab w:val="clear" w:pos="786"/>
        </w:tabs>
        <w:suppressAutoHyphens/>
        <w:spacing w:line="240" w:lineRule="auto"/>
        <w:ind w:left="0" w:firstLine="709"/>
      </w:pPr>
      <w:r>
        <w:t>Незамедлительно принимать меры по локализации последствий компрометации защищаемых сведений конфиденциального характера;</w:t>
      </w:r>
    </w:p>
    <w:p w:rsidR="002309F5" w:rsidRDefault="00CA0D98" w:rsidP="00B4490A">
      <w:pPr>
        <w:numPr>
          <w:ilvl w:val="0"/>
          <w:numId w:val="14"/>
        </w:numPr>
        <w:tabs>
          <w:tab w:val="clear" w:pos="786"/>
        </w:tabs>
        <w:suppressAutoHyphens/>
        <w:spacing w:line="240" w:lineRule="auto"/>
        <w:ind w:left="0" w:firstLine="709"/>
      </w:pPr>
      <w:r w:rsidRPr="00CA0D98">
        <w:t>Не допускать ввод одного номера лицензии на право использования СКЗИ более чем на одно рабочее место.</w:t>
      </w:r>
    </w:p>
    <w:p w:rsidR="00CA0D98" w:rsidRDefault="00CA0D98" w:rsidP="00CA0D98">
      <w:pPr>
        <w:numPr>
          <w:ilvl w:val="0"/>
          <w:numId w:val="11"/>
        </w:numPr>
        <w:suppressAutoHyphens/>
        <w:spacing w:before="240" w:after="160" w:line="240" w:lineRule="auto"/>
        <w:jc w:val="center"/>
        <w:rPr>
          <w:b/>
        </w:rPr>
      </w:pPr>
      <w:r>
        <w:rPr>
          <w:b/>
        </w:rPr>
        <w:t>Права Ответственного</w:t>
      </w:r>
    </w:p>
    <w:p w:rsidR="00CA0D98" w:rsidRDefault="00CA0D98" w:rsidP="006441A6">
      <w:pPr>
        <w:spacing w:line="240" w:lineRule="auto"/>
      </w:pPr>
      <w:r>
        <w:t>В рамках исполнения возложенных на него обязанностей, Ответственный имеет право</w:t>
      </w:r>
      <w:r w:rsidR="00AB10E9">
        <w:t>:</w:t>
      </w:r>
    </w:p>
    <w:p w:rsidR="00CA0D98" w:rsidRDefault="00CA0D98" w:rsidP="00B65896">
      <w:pPr>
        <w:numPr>
          <w:ilvl w:val="0"/>
          <w:numId w:val="15"/>
        </w:numPr>
        <w:spacing w:line="240" w:lineRule="auto"/>
        <w:ind w:left="0" w:firstLine="709"/>
      </w:pPr>
      <w:r>
        <w:rPr>
          <w:szCs w:val="20"/>
        </w:rPr>
        <w:t xml:space="preserve">Требовать от </w:t>
      </w:r>
      <w:r>
        <w:t>пользователей СКЗИ</w:t>
      </w:r>
      <w:r>
        <w:rPr>
          <w:szCs w:val="20"/>
        </w:rPr>
        <w:t xml:space="preserve"> соблюдения </w:t>
      </w:r>
      <w:r>
        <w:t>положений Инструкции  по обращению с СКЗИ;</w:t>
      </w:r>
    </w:p>
    <w:p w:rsidR="00CA0D98" w:rsidRDefault="00CA0D98" w:rsidP="00B65896">
      <w:pPr>
        <w:numPr>
          <w:ilvl w:val="0"/>
          <w:numId w:val="15"/>
        </w:numPr>
        <w:spacing w:line="240" w:lineRule="auto"/>
        <w:ind w:left="0" w:firstLine="709"/>
        <w:rPr>
          <w:szCs w:val="20"/>
        </w:rPr>
      </w:pPr>
      <w:r>
        <w:rPr>
          <w:szCs w:val="20"/>
        </w:rPr>
        <w:t>Обращаться к руководителю Организации с требованием прекращения работы пользователя с СКЗИ при невыполнении им установленных требований по обращению с СКЗИ;</w:t>
      </w:r>
    </w:p>
    <w:p w:rsidR="00CA0D98" w:rsidRDefault="00CA0D98" w:rsidP="00B65896">
      <w:pPr>
        <w:numPr>
          <w:ilvl w:val="0"/>
          <w:numId w:val="15"/>
        </w:numPr>
        <w:spacing w:line="240" w:lineRule="auto"/>
        <w:ind w:left="0" w:firstLine="709"/>
        <w:rPr>
          <w:szCs w:val="20"/>
        </w:rPr>
      </w:pPr>
      <w:r>
        <w:rPr>
          <w:szCs w:val="20"/>
        </w:rPr>
        <w:t xml:space="preserve">Инициировать проведение служебных расследований по фактам нарушения в Организации порядка </w:t>
      </w:r>
      <w:r>
        <w:rPr>
          <w:color w:val="000000"/>
          <w:lang w:eastAsia="ru-RU"/>
        </w:rPr>
        <w:t xml:space="preserve">обеспечения безопасности хранения, обработки и передачи по каналам связи с использованием СКЗИ </w:t>
      </w:r>
      <w:r>
        <w:t>информации ограниченного доступа.</w:t>
      </w:r>
    </w:p>
    <w:p w:rsidR="00CA0D98" w:rsidRDefault="00CA0D98" w:rsidP="00CA0D98">
      <w:pPr>
        <w:numPr>
          <w:ilvl w:val="0"/>
          <w:numId w:val="11"/>
        </w:numPr>
        <w:suppressAutoHyphens/>
        <w:spacing w:before="240" w:after="160" w:line="240" w:lineRule="auto"/>
        <w:ind w:left="714" w:hanging="357"/>
        <w:jc w:val="center"/>
      </w:pPr>
      <w:r>
        <w:rPr>
          <w:b/>
        </w:rPr>
        <w:lastRenderedPageBreak/>
        <w:t>Порядок передачи обязанностей при смене Ответственного</w:t>
      </w:r>
    </w:p>
    <w:p w:rsidR="00CA0D98" w:rsidRDefault="00CA0D98" w:rsidP="00CA0D98">
      <w:pPr>
        <w:widowControl w:val="0"/>
        <w:tabs>
          <w:tab w:val="left" w:pos="709"/>
        </w:tabs>
        <w:autoSpaceDE w:val="0"/>
        <w:spacing w:line="240" w:lineRule="auto"/>
      </w:pPr>
      <w:r>
        <w:rPr>
          <w:szCs w:val="20"/>
        </w:rPr>
        <w:t xml:space="preserve">При смене Ответственного должны быть внесены соответствующие изменения в Приказ </w:t>
      </w:r>
      <w:r>
        <w:t>об обращении с СКЗИ. Вновь назначенный Ответственный должен быть ознакомлен под роспись с настоящей Инструкцией и приступить к исполнению возложенных на него обязанностей.</w:t>
      </w:r>
    </w:p>
    <w:p w:rsidR="00CA0D98" w:rsidRDefault="00CA0D98" w:rsidP="00CA0D98">
      <w:pPr>
        <w:numPr>
          <w:ilvl w:val="0"/>
          <w:numId w:val="11"/>
        </w:numPr>
        <w:suppressAutoHyphens/>
        <w:spacing w:before="240" w:after="160" w:line="240" w:lineRule="auto"/>
        <w:ind w:left="714" w:hanging="357"/>
        <w:jc w:val="center"/>
        <w:rPr>
          <w:b/>
        </w:rPr>
      </w:pPr>
      <w:r>
        <w:rPr>
          <w:b/>
        </w:rPr>
        <w:t>Заключительные положения</w:t>
      </w:r>
    </w:p>
    <w:p w:rsidR="00CA0D98" w:rsidRDefault="00CA0D98" w:rsidP="00CA0D98">
      <w:pPr>
        <w:spacing w:line="240" w:lineRule="auto"/>
      </w:pPr>
      <w:r>
        <w:rPr>
          <w:bCs/>
        </w:rPr>
        <w:t>Ознакомление с нормативн</w:t>
      </w:r>
      <w:r w:rsidR="000E3D07">
        <w:rPr>
          <w:bCs/>
        </w:rPr>
        <w:t>ыми документами в области СКЗИ</w:t>
      </w:r>
      <w:r>
        <w:t xml:space="preserve"> возможно на сайте </w:t>
      </w:r>
      <w:r w:rsidR="00E8383C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E8383C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t xml:space="preserve"> (</w:t>
      </w:r>
      <w:r w:rsidR="00E8383C" w:rsidRPr="00E8383C">
        <w:t>http://www.test.cit.rkomi.r</w:t>
      </w:r>
      <w:r w:rsidR="00E8383C">
        <w:t>u</w:t>
      </w:r>
      <w:r>
        <w:t>).</w:t>
      </w:r>
    </w:p>
    <w:p w:rsidR="00CA0D98" w:rsidRDefault="00CA0D98" w:rsidP="00CA0D98">
      <w:pPr>
        <w:spacing w:line="240" w:lineRule="auto"/>
        <w:rPr>
          <w:bCs/>
        </w:rPr>
      </w:pPr>
      <w:r>
        <w:rPr>
          <w:bCs/>
        </w:rPr>
        <w:t xml:space="preserve">Отправку всех необходимых документов осуществлять на адрес </w:t>
      </w:r>
      <w:r w:rsidR="00E8383C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E8383C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t>: 167000, г. Сыктывкар, ул. Интернациональная, д. 108, оф. 227</w:t>
      </w:r>
      <w:r>
        <w:rPr>
          <w:bCs/>
        </w:rPr>
        <w:t>.</w:t>
      </w:r>
    </w:p>
    <w:p w:rsidR="00CA0D98" w:rsidRDefault="00CA0D98" w:rsidP="00CA0D98">
      <w:pPr>
        <w:spacing w:line="240" w:lineRule="auto"/>
        <w:rPr>
          <w:b/>
          <w:bCs/>
        </w:rPr>
      </w:pPr>
      <w:r>
        <w:rPr>
          <w:bCs/>
        </w:rPr>
        <w:t>Телефон</w:t>
      </w:r>
      <w:r>
        <w:rPr>
          <w:b/>
          <w:bCs/>
        </w:rPr>
        <w:t xml:space="preserve">: </w:t>
      </w:r>
      <w:r>
        <w:rPr>
          <w:bCs/>
        </w:rPr>
        <w:t>(8212) 301</w:t>
      </w:r>
      <w:r w:rsidR="00690209">
        <w:rPr>
          <w:bCs/>
        </w:rPr>
        <w:t>-</w:t>
      </w:r>
      <w:r>
        <w:rPr>
          <w:bCs/>
        </w:rPr>
        <w:t>2</w:t>
      </w:r>
      <w:r w:rsidR="00AB10E9">
        <w:rPr>
          <w:bCs/>
        </w:rPr>
        <w:t>00</w:t>
      </w:r>
      <w:r>
        <w:rPr>
          <w:bCs/>
        </w:rPr>
        <w:t>.</w:t>
      </w:r>
    </w:p>
    <w:p w:rsidR="00CA0D98" w:rsidRDefault="00CA0D98" w:rsidP="00CA0D98">
      <w:pPr>
        <w:rPr>
          <w:b/>
          <w:bCs/>
        </w:rPr>
      </w:pPr>
      <w:r>
        <w:rPr>
          <w:b/>
          <w:bCs/>
        </w:rPr>
        <w:br w:type="page"/>
      </w:r>
    </w:p>
    <w:p w:rsidR="00CA0D98" w:rsidRDefault="00CA0D98" w:rsidP="00CA0D98">
      <w:pPr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CA0D98" w:rsidRDefault="00CA0D98" w:rsidP="00CA0D98">
      <w:pPr>
        <w:jc w:val="center"/>
        <w:rPr>
          <w:b/>
        </w:rPr>
      </w:pPr>
      <w:r>
        <w:rPr>
          <w:b/>
          <w:bCs/>
        </w:rPr>
        <w:t xml:space="preserve">с Инструкцией </w:t>
      </w:r>
      <w:r>
        <w:rPr>
          <w:b/>
        </w:rPr>
        <w:t xml:space="preserve">ответственного за организацию работ </w:t>
      </w:r>
    </w:p>
    <w:p w:rsidR="00CA0D98" w:rsidRDefault="00CA0D98" w:rsidP="00CA0D98">
      <w:pPr>
        <w:jc w:val="center"/>
        <w:rPr>
          <w:b/>
        </w:rPr>
      </w:pPr>
      <w:r>
        <w:rPr>
          <w:b/>
        </w:rPr>
        <w:t>по криптографической защите информации</w:t>
      </w:r>
    </w:p>
    <w:p w:rsidR="00CA0D98" w:rsidRDefault="00CA0D98" w:rsidP="00CA0D98">
      <w:pPr>
        <w:jc w:val="center"/>
        <w:rPr>
          <w:b/>
        </w:rPr>
      </w:pPr>
      <w:r>
        <w:rPr>
          <w:b/>
        </w:rPr>
        <w:t xml:space="preserve">(утверждена приказом от </w:t>
      </w:r>
      <w:r w:rsidR="00D5105B">
        <w:rPr>
          <w:b/>
        </w:rPr>
        <w:t>«</w:t>
      </w:r>
      <w:r>
        <w:rPr>
          <w:b/>
        </w:rPr>
        <w:t>___</w:t>
      </w:r>
      <w:r w:rsidR="00D5105B">
        <w:rPr>
          <w:b/>
        </w:rPr>
        <w:t>»</w:t>
      </w:r>
      <w:r>
        <w:rPr>
          <w:b/>
        </w:rPr>
        <w:t>_________ 20___ г. № _____)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4105"/>
        <w:gridCol w:w="2697"/>
        <w:gridCol w:w="1773"/>
      </w:tblGrid>
      <w:tr w:rsidR="00CA0D98" w:rsidTr="00CA0D98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D98" w:rsidRDefault="00CA0D98" w:rsidP="00CA0D98">
            <w:pPr>
              <w:widowControl w:val="0"/>
              <w:overflowPunct w:val="0"/>
              <w:autoSpaceDE w:val="0"/>
              <w:snapToGrid w:val="0"/>
              <w:ind w:firstLine="0"/>
              <w:rPr>
                <w:rFonts w:eastAsia="Andale Sans UI"/>
                <w:b/>
                <w:kern w:val="2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b/>
                <w:kern w:val="2"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b/>
                <w:kern w:val="2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D98" w:rsidRDefault="00CA0D98" w:rsidP="00CA0D98">
            <w:pPr>
              <w:widowControl w:val="0"/>
              <w:overflowPunct w:val="0"/>
              <w:autoSpaceDE w:val="0"/>
              <w:snapToGrid w:val="0"/>
              <w:ind w:firstLine="0"/>
              <w:rPr>
                <w:rFonts w:eastAsia="Andale Sans UI"/>
                <w:b/>
                <w:kern w:val="2"/>
              </w:rPr>
            </w:pPr>
            <w:r>
              <w:rPr>
                <w:b/>
              </w:rPr>
              <w:t>Подпись, дата</w:t>
            </w:r>
          </w:p>
        </w:tc>
      </w:tr>
      <w:tr w:rsidR="00CA0D98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CA0D98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CA0D98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CA0D98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CA0D98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98" w:rsidRDefault="00CA0D98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  <w:tr w:rsidR="00313AA4" w:rsidTr="00CA0D98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A4" w:rsidRDefault="00313AA4">
            <w:pPr>
              <w:widowControl w:val="0"/>
              <w:overflowPunct w:val="0"/>
              <w:autoSpaceDE w:val="0"/>
              <w:snapToGrid w:val="0"/>
              <w:rPr>
                <w:rFonts w:eastAsia="Andale Sans UI"/>
                <w:kern w:val="2"/>
                <w:lang w:val="en-US"/>
              </w:rPr>
            </w:pPr>
          </w:p>
        </w:tc>
      </w:tr>
    </w:tbl>
    <w:p w:rsidR="000B4DCF" w:rsidRPr="000577E9" w:rsidRDefault="000B4DCF" w:rsidP="000B4DCF">
      <w:pPr>
        <w:jc w:val="right"/>
        <w:rPr>
          <w:bCs/>
          <w:color w:val="000000"/>
          <w:spacing w:val="11"/>
        </w:rPr>
      </w:pPr>
    </w:p>
    <w:p w:rsidR="000B4DCF" w:rsidRPr="000577E9" w:rsidRDefault="000B4DCF" w:rsidP="000B4DCF">
      <w:r w:rsidRPr="000577E9">
        <w:t xml:space="preserve"> </w:t>
      </w:r>
    </w:p>
    <w:p w:rsidR="000B4DCF" w:rsidRPr="00BF466E" w:rsidRDefault="000B4DCF" w:rsidP="000B4DCF">
      <w:pPr>
        <w:rPr>
          <w:b/>
          <w:bCs/>
        </w:rPr>
      </w:pPr>
    </w:p>
    <w:p w:rsidR="000B4DCF" w:rsidRDefault="000B4DCF">
      <w:pPr>
        <w:spacing w:after="200" w:line="276" w:lineRule="auto"/>
        <w:ind w:firstLine="0"/>
        <w:jc w:val="left"/>
        <w:rPr>
          <w:rFonts w:eastAsia="Times New Roman" w:cs="Times New Roman"/>
          <w:bCs/>
          <w:color w:val="FF0000"/>
          <w:szCs w:val="24"/>
          <w:lang w:eastAsia="ar-SA"/>
        </w:rPr>
      </w:pPr>
      <w:r>
        <w:rPr>
          <w:rFonts w:eastAsia="Times New Roman" w:cs="Times New Roman"/>
          <w:bCs/>
          <w:color w:val="FF0000"/>
          <w:szCs w:val="24"/>
          <w:lang w:eastAsia="ar-SA"/>
        </w:rPr>
        <w:br w:type="page"/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lastRenderedPageBreak/>
        <w:t>УТВЕРЖДЕН</w:t>
      </w:r>
      <w:r>
        <w:rPr>
          <w:rFonts w:eastAsia="Andale Sans UI" w:cs="Times New Roman"/>
          <w:kern w:val="1"/>
          <w:szCs w:val="24"/>
          <w:lang w:eastAsia="ar-SA"/>
        </w:rPr>
        <w:t>О</w:t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 xml:space="preserve">приказом </w:t>
      </w:r>
      <w:r>
        <w:rPr>
          <w:rFonts w:eastAsia="Andale Sans UI" w:cs="Times New Roman"/>
          <w:kern w:val="1"/>
          <w:szCs w:val="24"/>
          <w:lang w:eastAsia="ar-SA"/>
        </w:rPr>
        <w:t>______________________________</w:t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от</w:t>
      </w:r>
      <w:r>
        <w:rPr>
          <w:rFonts w:eastAsia="Andale Sans UI" w:cs="Times New Roman"/>
          <w:kern w:val="1"/>
          <w:szCs w:val="24"/>
          <w:lang w:eastAsia="ar-SA"/>
        </w:rPr>
        <w:t xml:space="preserve"> </w:t>
      </w:r>
      <w:r w:rsidR="00D5105B">
        <w:rPr>
          <w:rFonts w:eastAsia="Andale Sans UI" w:cs="Times New Roman"/>
          <w:kern w:val="1"/>
          <w:szCs w:val="24"/>
          <w:lang w:eastAsia="ar-SA"/>
        </w:rPr>
        <w:t>«</w:t>
      </w:r>
      <w:r>
        <w:rPr>
          <w:rFonts w:eastAsia="Andale Sans UI" w:cs="Times New Roman"/>
          <w:kern w:val="1"/>
          <w:szCs w:val="24"/>
          <w:lang w:eastAsia="ar-SA"/>
        </w:rPr>
        <w:t>___</w:t>
      </w:r>
      <w:r w:rsidR="00D5105B">
        <w:rPr>
          <w:rFonts w:eastAsia="Andale Sans UI" w:cs="Times New Roman"/>
          <w:kern w:val="1"/>
          <w:szCs w:val="24"/>
          <w:lang w:eastAsia="ar-SA"/>
        </w:rPr>
        <w:t>»</w:t>
      </w:r>
      <w:r w:rsidRPr="003E4772">
        <w:rPr>
          <w:rFonts w:eastAsia="Andale Sans UI" w:cs="Times New Roman"/>
          <w:kern w:val="1"/>
          <w:szCs w:val="24"/>
          <w:lang w:eastAsia="ar-SA"/>
        </w:rPr>
        <w:t> </w:t>
      </w:r>
      <w:r>
        <w:rPr>
          <w:rFonts w:eastAsia="Andale Sans UI" w:cs="Times New Roman"/>
          <w:kern w:val="1"/>
          <w:szCs w:val="24"/>
          <w:lang w:eastAsia="ar-SA"/>
        </w:rPr>
        <w:t xml:space="preserve">____________ 20__ </w:t>
      </w:r>
      <w:r w:rsidRPr="003E4772">
        <w:rPr>
          <w:rFonts w:eastAsia="Andale Sans UI" w:cs="Times New Roman"/>
          <w:kern w:val="1"/>
          <w:szCs w:val="24"/>
          <w:lang w:eastAsia="ar-SA"/>
        </w:rPr>
        <w:t> года</w:t>
      </w:r>
      <w:r w:rsidRPr="00BE1CA5">
        <w:rPr>
          <w:rFonts w:eastAsia="Andale Sans UI" w:cs="Times New Roman"/>
          <w:kern w:val="1"/>
          <w:szCs w:val="24"/>
          <w:lang w:eastAsia="ar-SA"/>
        </w:rPr>
        <w:t xml:space="preserve"> №</w:t>
      </w:r>
      <w:r>
        <w:rPr>
          <w:rFonts w:eastAsia="Andale Sans UI" w:cs="Times New Roman"/>
          <w:kern w:val="1"/>
          <w:szCs w:val="24"/>
          <w:lang w:eastAsia="ar-SA"/>
        </w:rPr>
        <w:t>_______</w:t>
      </w:r>
    </w:p>
    <w:p w:rsidR="00E9485F" w:rsidRPr="000B4DCF" w:rsidRDefault="000B4DCF" w:rsidP="000B4DCF">
      <w:pPr>
        <w:ind w:firstLine="0"/>
        <w:contextualSpacing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(</w:t>
      </w:r>
      <w:r>
        <w:rPr>
          <w:rFonts w:eastAsia="Andale Sans UI" w:cs="Times New Roman"/>
          <w:kern w:val="1"/>
          <w:szCs w:val="24"/>
          <w:lang w:eastAsia="ar-SA"/>
        </w:rPr>
        <w:t>Приложение 2</w:t>
      </w:r>
      <w:r w:rsidRPr="00BE1CA5">
        <w:rPr>
          <w:rFonts w:eastAsia="Andale Sans UI" w:cs="Times New Roman"/>
          <w:kern w:val="1"/>
          <w:szCs w:val="24"/>
          <w:lang w:eastAsia="ar-SA"/>
        </w:rPr>
        <w:t>)</w:t>
      </w:r>
    </w:p>
    <w:p w:rsidR="000B4DCF" w:rsidRDefault="00D5105B" w:rsidP="00313AA4">
      <w:pPr>
        <w:pStyle w:val="a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«</w:t>
      </w:r>
      <w:r w:rsidR="000B4DCF">
        <w:rPr>
          <w:rFonts w:ascii="Times New Roman" w:hAnsi="Times New Roman"/>
          <w:b/>
          <w:bCs/>
          <w:color w:val="FF0000"/>
          <w:sz w:val="24"/>
          <w:szCs w:val="24"/>
        </w:rPr>
        <w:t>Организация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0B4DCF" w:rsidRPr="0010743A" w:rsidRDefault="000B4DCF" w:rsidP="00313AA4">
      <w:pPr>
        <w:pStyle w:val="a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A0D98" w:rsidRDefault="00CA0D98" w:rsidP="00313AA4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ИНСТРУКЦИЯ</w:t>
      </w:r>
    </w:p>
    <w:p w:rsidR="00CA0D98" w:rsidRDefault="00CA0D98" w:rsidP="00313AA4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 обращению со средствами криптографической защиты информации</w:t>
      </w:r>
    </w:p>
    <w:p w:rsidR="00CA0D98" w:rsidRDefault="00CA0D98" w:rsidP="00C55F1B">
      <w:pPr>
        <w:numPr>
          <w:ilvl w:val="1"/>
          <w:numId w:val="16"/>
        </w:numPr>
        <w:tabs>
          <w:tab w:val="clear" w:pos="1080"/>
        </w:tabs>
        <w:suppressAutoHyphens/>
        <w:spacing w:before="240" w:after="160" w:line="240" w:lineRule="auto"/>
        <w:ind w:left="0" w:firstLine="0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Общие положения</w:t>
      </w:r>
    </w:p>
    <w:p w:rsidR="00CA0D98" w:rsidRDefault="00CA0D98" w:rsidP="00CA0D98">
      <w:pPr>
        <w:tabs>
          <w:tab w:val="left" w:pos="851"/>
          <w:tab w:val="left" w:pos="340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Настоящая Инструкция разработана в целях регламентации действий лиц, допущенных к работе со средствами криптографической защиты информации (</w:t>
      </w:r>
      <w:r w:rsidR="00313AA4">
        <w:rPr>
          <w:rFonts w:cs="Times New Roman"/>
          <w:szCs w:val="24"/>
        </w:rPr>
        <w:t xml:space="preserve">далее – </w:t>
      </w:r>
      <w:r>
        <w:rPr>
          <w:rFonts w:cs="Times New Roman"/>
          <w:szCs w:val="24"/>
        </w:rPr>
        <w:t xml:space="preserve">СКЗИ) в организациях, которые осуществляют работы с применением СКЗИ (далее – Организация). </w:t>
      </w:r>
    </w:p>
    <w:p w:rsidR="00CA0D98" w:rsidRDefault="00CA0D98" w:rsidP="00CA0D98">
      <w:pPr>
        <w:tabs>
          <w:tab w:val="left" w:pos="851"/>
          <w:tab w:val="left" w:pos="340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Под Организацией в настоящей Инструкции понимаются органы государственной власти Республики Коми, подведомственные им организации, органы местного самоуправления Республики Коми, подведомственные им организации.</w:t>
      </w:r>
    </w:p>
    <w:p w:rsidR="00CA0D98" w:rsidRDefault="00CA0D98" w:rsidP="00CA0D98">
      <w:pPr>
        <w:tabs>
          <w:tab w:val="left" w:pos="851"/>
          <w:tab w:val="left" w:pos="340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Под работами с применением СКЗИ в настоящей Инструкции понимаются защищенное подключение к информационным системам, подписание электронных документов электронной подписью и проверка подписи, шифрование файлов и т.д.</w:t>
      </w:r>
    </w:p>
    <w:p w:rsidR="00CA0D98" w:rsidRDefault="00CA0D98" w:rsidP="00CA0D98">
      <w:pPr>
        <w:tabs>
          <w:tab w:val="left" w:pos="851"/>
          <w:tab w:val="left" w:pos="340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Под обращением с СКЗИ в настоящей Инструкции понимается проведение мероприятий по </w:t>
      </w:r>
      <w:r>
        <w:rPr>
          <w:rFonts w:cs="Times New Roman"/>
          <w:color w:val="000000"/>
          <w:szCs w:val="24"/>
          <w:lang w:eastAsia="ru-RU"/>
        </w:rPr>
        <w:t>обеспечению безопасности хранения, обработки и передачи по каналам связи с использованием СКЗИ информации ограниченного доступа.</w:t>
      </w:r>
    </w:p>
    <w:p w:rsidR="00CA0D98" w:rsidRDefault="00CA0D98" w:rsidP="00CA0D98">
      <w:pPr>
        <w:tabs>
          <w:tab w:val="left" w:pos="851"/>
          <w:tab w:val="left" w:pos="340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:rsidR="00E8383C" w:rsidRDefault="00CA0D98" w:rsidP="00E8383C">
      <w:pPr>
        <w:tabs>
          <w:tab w:val="left" w:pos="851"/>
          <w:tab w:val="left" w:pos="3402"/>
        </w:tabs>
        <w:spacing w:line="20" w:lineRule="atLeast"/>
        <w:rPr>
          <w:color w:val="000000"/>
          <w:lang w:eastAsia="ru-RU"/>
        </w:rPr>
      </w:pPr>
      <w:r>
        <w:rPr>
          <w:rFonts w:cs="Times New Roman"/>
          <w:szCs w:val="24"/>
        </w:rPr>
        <w:tab/>
      </w:r>
      <w:r w:rsidR="000E3D07">
        <w:t xml:space="preserve">Функции по проведению </w:t>
      </w:r>
      <w:r w:rsidR="000E3D07">
        <w:rPr>
          <w:color w:val="000000"/>
          <w:lang w:eastAsia="ru-RU"/>
        </w:rPr>
        <w:t xml:space="preserve">мероприятий </w:t>
      </w:r>
      <w:r w:rsidR="00E8383C">
        <w:t xml:space="preserve">по </w:t>
      </w:r>
      <w:r w:rsidR="00E8383C">
        <w:rPr>
          <w:color w:val="000000"/>
          <w:lang w:eastAsia="ru-RU"/>
        </w:rPr>
        <w:t xml:space="preserve">обеспечению безопасности хранения, обработки и передачи по каналам связи с использованием </w:t>
      </w:r>
      <w:r w:rsidR="00C55F1B">
        <w:rPr>
          <w:color w:val="000000"/>
          <w:lang w:eastAsia="ru-RU"/>
        </w:rPr>
        <w:t>СКЗИ</w:t>
      </w:r>
      <w:r w:rsidR="00E8383C">
        <w:rPr>
          <w:color w:val="000000"/>
          <w:lang w:eastAsia="ru-RU"/>
        </w:rPr>
        <w:t xml:space="preserve"> информации ограниченного доступа осуществляет </w:t>
      </w:r>
      <w:r w:rsidR="00C55F1B">
        <w:rPr>
          <w:color w:val="000000"/>
          <w:lang w:eastAsia="ru-RU"/>
        </w:rPr>
        <w:t>г</w:t>
      </w:r>
      <w:r w:rsidR="00E8383C">
        <w:rPr>
          <w:color w:val="000000"/>
          <w:lang w:eastAsia="ru-RU"/>
        </w:rPr>
        <w:t xml:space="preserve">осударственное автономное учреждение Республики Коми </w:t>
      </w:r>
      <w:r w:rsidR="00D5105B">
        <w:rPr>
          <w:color w:val="000000"/>
          <w:lang w:eastAsia="ru-RU"/>
        </w:rPr>
        <w:t>«</w:t>
      </w:r>
      <w:r w:rsidR="00E8383C">
        <w:rPr>
          <w:color w:val="000000"/>
          <w:lang w:eastAsia="ru-RU"/>
        </w:rPr>
        <w:t>Центр информационных технологий</w:t>
      </w:r>
      <w:r w:rsidR="00D5105B">
        <w:rPr>
          <w:color w:val="000000"/>
          <w:lang w:eastAsia="ru-RU"/>
        </w:rPr>
        <w:t>»</w:t>
      </w:r>
      <w:r w:rsidR="00E8383C">
        <w:rPr>
          <w:color w:val="000000"/>
          <w:lang w:eastAsia="ru-RU"/>
        </w:rPr>
        <w:t xml:space="preserve"> (далее – ГАУ РК </w:t>
      </w:r>
      <w:r w:rsidR="00D5105B">
        <w:rPr>
          <w:color w:val="000000"/>
          <w:lang w:eastAsia="ru-RU"/>
        </w:rPr>
        <w:t>«</w:t>
      </w:r>
      <w:r w:rsidR="00E8383C">
        <w:rPr>
          <w:color w:val="000000"/>
          <w:lang w:eastAsia="ru-RU"/>
        </w:rPr>
        <w:t>ЦИТ</w:t>
      </w:r>
      <w:r w:rsidR="00D5105B">
        <w:rPr>
          <w:color w:val="000000"/>
          <w:lang w:eastAsia="ru-RU"/>
        </w:rPr>
        <w:t>»</w:t>
      </w:r>
      <w:r w:rsidR="00E8383C">
        <w:rPr>
          <w:color w:val="000000"/>
          <w:lang w:eastAsia="ru-RU"/>
        </w:rPr>
        <w:t>).</w:t>
      </w:r>
    </w:p>
    <w:p w:rsidR="00E8383C" w:rsidRDefault="00E8383C" w:rsidP="00E8383C">
      <w:pPr>
        <w:tabs>
          <w:tab w:val="left" w:pos="851"/>
          <w:tab w:val="left" w:pos="3402"/>
        </w:tabs>
        <w:spacing w:line="20" w:lineRule="atLeast"/>
        <w:rPr>
          <w:color w:val="000000"/>
          <w:lang w:eastAsia="ru-RU"/>
        </w:rPr>
      </w:pPr>
      <w:r>
        <w:tab/>
        <w:t xml:space="preserve">Настоящая Инструкция в своем составе, терминах и определениях основывается на положениях </w:t>
      </w:r>
      <w:r w:rsidR="00D5105B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="00D5105B">
        <w:rPr>
          <w:color w:val="000000"/>
          <w:lang w:eastAsia="ru-RU"/>
        </w:rPr>
        <w:t>»</w:t>
      </w:r>
      <w:r>
        <w:rPr>
          <w:color w:val="000000"/>
          <w:lang w:eastAsia="ru-RU"/>
        </w:rPr>
        <w:t xml:space="preserve">, утвержденной приказом ФАПСИ от 13 июня 2001 г. №152 (далее – Инструкция ФАПСИ от 13 июня 2001 г. №152), </w:t>
      </w:r>
      <w:r w:rsidR="00D5105B">
        <w:rPr>
          <w:color w:val="000000"/>
          <w:lang w:eastAsia="ru-RU"/>
        </w:rPr>
        <w:t>«</w:t>
      </w:r>
      <w:r>
        <w:rPr>
          <w:color w:val="000000"/>
          <w:lang w:eastAsia="ru-RU"/>
        </w:rPr>
        <w:t>Положения о разработке, производстве, реализации и эксплуатации шифровальных (криптографических) средств защиты информации (Положение ПКЗ</w:t>
      </w:r>
      <w:r w:rsidR="0059444E">
        <w:rPr>
          <w:color w:val="000000"/>
          <w:lang w:eastAsia="ru-RU"/>
        </w:rPr>
        <w:t>–</w:t>
      </w:r>
      <w:r>
        <w:rPr>
          <w:color w:val="000000"/>
          <w:lang w:eastAsia="ru-RU"/>
        </w:rPr>
        <w:t>2005)</w:t>
      </w:r>
      <w:r w:rsidR="00D5105B">
        <w:rPr>
          <w:color w:val="000000"/>
          <w:lang w:eastAsia="ru-RU"/>
        </w:rPr>
        <w:t>»</w:t>
      </w:r>
      <w:r>
        <w:rPr>
          <w:color w:val="000000"/>
          <w:lang w:eastAsia="ru-RU"/>
        </w:rPr>
        <w:t xml:space="preserve">, утвержденного приказом ФСБ РФ от 9 февраля 2005 г. N 66, </w:t>
      </w:r>
      <w:r w:rsidR="00D5105B">
        <w:rPr>
          <w:color w:val="000000"/>
          <w:lang w:eastAsia="ru-RU"/>
        </w:rPr>
        <w:t>«</w:t>
      </w:r>
      <w:r w:rsidRPr="00932F81">
        <w:rPr>
          <w:color w:val="000000"/>
          <w:lang w:eastAsia="ru-RU"/>
        </w:rPr>
        <w:t>Типовы</w:t>
      </w:r>
      <w:r>
        <w:rPr>
          <w:color w:val="000000"/>
          <w:lang w:eastAsia="ru-RU"/>
        </w:rPr>
        <w:t>ми</w:t>
      </w:r>
      <w:r w:rsidRPr="00932F81">
        <w:rPr>
          <w:color w:val="000000"/>
          <w:lang w:eastAsia="ru-RU"/>
        </w:rPr>
        <w:t xml:space="preserve"> требования</w:t>
      </w:r>
      <w:r>
        <w:rPr>
          <w:color w:val="000000"/>
          <w:lang w:eastAsia="ru-RU"/>
        </w:rPr>
        <w:t>ми</w:t>
      </w:r>
      <w:r w:rsidRPr="00932F81">
        <w:rPr>
          <w:color w:val="000000"/>
          <w:lang w:eastAsia="ru-RU"/>
        </w:rPr>
        <w:t xml:space="preserve">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</w:t>
      </w:r>
      <w:r w:rsidR="00D5105B">
        <w:rPr>
          <w:color w:val="000000"/>
          <w:lang w:eastAsia="ru-RU"/>
        </w:rPr>
        <w:t>»</w:t>
      </w:r>
      <w:r>
        <w:rPr>
          <w:color w:val="000000"/>
          <w:lang w:eastAsia="ru-RU"/>
        </w:rPr>
        <w:t xml:space="preserve">, </w:t>
      </w:r>
      <w:r w:rsidRPr="00932F81">
        <w:rPr>
          <w:color w:val="000000"/>
          <w:lang w:eastAsia="ru-RU"/>
        </w:rPr>
        <w:t>утвержден</w:t>
      </w:r>
      <w:r>
        <w:rPr>
          <w:color w:val="000000"/>
          <w:lang w:eastAsia="ru-RU"/>
        </w:rPr>
        <w:t>ными</w:t>
      </w:r>
      <w:r w:rsidRPr="00932F81">
        <w:rPr>
          <w:color w:val="000000"/>
          <w:lang w:eastAsia="ru-RU"/>
        </w:rPr>
        <w:t xml:space="preserve"> руководством 8 Центра ФСБ России </w:t>
      </w:r>
      <w:r>
        <w:rPr>
          <w:color w:val="000000"/>
          <w:lang w:eastAsia="ru-RU"/>
        </w:rPr>
        <w:t>21 февраля 2008 г. №149/6/6</w:t>
      </w:r>
      <w:r w:rsidR="0059444E">
        <w:rPr>
          <w:color w:val="000000"/>
          <w:lang w:eastAsia="ru-RU"/>
        </w:rPr>
        <w:t>–</w:t>
      </w:r>
      <w:r>
        <w:rPr>
          <w:color w:val="000000"/>
          <w:lang w:eastAsia="ru-RU"/>
        </w:rPr>
        <w:t>622.</w:t>
      </w:r>
    </w:p>
    <w:p w:rsidR="00E8383C" w:rsidRDefault="00E8383C" w:rsidP="00E8383C">
      <w:pPr>
        <w:tabs>
          <w:tab w:val="left" w:pos="851"/>
          <w:tab w:val="left" w:pos="3402"/>
        </w:tabs>
        <w:spacing w:line="240" w:lineRule="auto"/>
        <w:rPr>
          <w:rFonts w:cs="Times New Roman"/>
          <w:szCs w:val="24"/>
        </w:rPr>
      </w:pPr>
    </w:p>
    <w:p w:rsidR="00CA0D98" w:rsidRDefault="00CA0D98" w:rsidP="00CA0D98">
      <w:pPr>
        <w:numPr>
          <w:ilvl w:val="1"/>
          <w:numId w:val="16"/>
        </w:numPr>
        <w:tabs>
          <w:tab w:val="left" w:pos="851"/>
          <w:tab w:val="left" w:pos="3402"/>
        </w:tabs>
        <w:suppressAutoHyphens/>
        <w:spacing w:before="240" w:after="160" w:line="240" w:lineRule="auto"/>
        <w:contextualSpacing/>
        <w:jc w:val="center"/>
        <w:rPr>
          <w:b/>
        </w:rPr>
      </w:pPr>
      <w:r>
        <w:rPr>
          <w:b/>
          <w:color w:val="000000"/>
          <w:lang w:eastAsia="ru-RU"/>
        </w:rPr>
        <w:t>Термины и определения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>Информация ограниченного доступа – информация, доступ к которой ограничен федеральными законами;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Исходная ключевая информация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совокупность данных, предназначенных для выработки по определенным правилам </w:t>
      </w:r>
      <w:proofErr w:type="spellStart"/>
      <w:r>
        <w:rPr>
          <w:rFonts w:eastAsia="Arial" w:cs="Times New Roman"/>
          <w:szCs w:val="24"/>
          <w:lang w:eastAsia="ar-SA"/>
        </w:rPr>
        <w:t>криптоключей</w:t>
      </w:r>
      <w:proofErr w:type="spellEnd"/>
      <w:r>
        <w:rPr>
          <w:rFonts w:eastAsia="Arial" w:cs="Times New Roman"/>
          <w:szCs w:val="24"/>
          <w:lang w:eastAsia="ar-SA"/>
        </w:rPr>
        <w:t>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lastRenderedPageBreak/>
        <w:t xml:space="preserve">Ключевая информация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специальным образом организованная совокупность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криптоключей</w:t>
      </w:r>
      <w:proofErr w:type="spellEnd"/>
      <w:r>
        <w:rPr>
          <w:rFonts w:eastAsia="Times New Roman" w:cs="Times New Roman"/>
          <w:szCs w:val="24"/>
          <w:lang w:eastAsia="ar-SA"/>
        </w:rPr>
        <w:t>, предназначенная для осуществления криптографической защиты информации в течение определенного срока;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Ключевой документ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физический носитель определенной структуры, содержащий ключевую информацию (исходную ключевую информацию), а при необходимости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контрольную, служебную и технолог</w:t>
      </w:r>
      <w:r w:rsidR="007542AC">
        <w:rPr>
          <w:rFonts w:eastAsia="Arial" w:cs="Times New Roman"/>
          <w:szCs w:val="24"/>
          <w:lang w:eastAsia="ar-SA"/>
        </w:rPr>
        <w:t>ическую информацию;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Ключевой носитель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физический носитель определенной структуры, предназначенный для размещения на нем ключевой информации</w:t>
      </w:r>
      <w:r w:rsidR="007542AC">
        <w:rPr>
          <w:rFonts w:eastAsia="Arial" w:cs="Times New Roman"/>
          <w:szCs w:val="24"/>
          <w:lang w:eastAsia="ar-SA"/>
        </w:rPr>
        <w:t xml:space="preserve"> (исходной ключевой информации);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Компрометация – хищение, утрата, разглашение, несанкционированное копирование и другие происшествия, связанные с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криптоключами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и ключевыми носителями, в результате которых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могут стать доступными несанкционир</w:t>
      </w:r>
      <w:r w:rsidR="007542AC">
        <w:rPr>
          <w:rFonts w:eastAsia="Times New Roman" w:cs="Times New Roman"/>
          <w:szCs w:val="24"/>
          <w:lang w:eastAsia="ar-SA"/>
        </w:rPr>
        <w:t>ованным лицам и (или) процессам;</w:t>
      </w:r>
    </w:p>
    <w:p w:rsidR="00CA0D98" w:rsidRDefault="00CA0D98" w:rsidP="00CA0D98">
      <w:pPr>
        <w:suppressAutoHyphens/>
        <w:autoSpaceDE w:val="0"/>
        <w:spacing w:line="240" w:lineRule="auto"/>
        <w:ind w:firstLine="720"/>
        <w:rPr>
          <w:rFonts w:eastAsia="Arial" w:cs="Times New Roman"/>
          <w:szCs w:val="24"/>
          <w:lang w:eastAsia="ar-SA"/>
        </w:rPr>
      </w:pPr>
      <w:r>
        <w:rPr>
          <w:rFonts w:eastAsia="Arial" w:cs="Times New Roman"/>
          <w:szCs w:val="24"/>
          <w:lang w:eastAsia="ar-SA"/>
        </w:rPr>
        <w:t xml:space="preserve">Криптографический ключ (криптоключ) </w:t>
      </w:r>
      <w:r w:rsidR="0059444E">
        <w:rPr>
          <w:rFonts w:eastAsia="Arial" w:cs="Times New Roman"/>
          <w:szCs w:val="24"/>
          <w:lang w:eastAsia="ar-SA"/>
        </w:rPr>
        <w:t>–</w:t>
      </w:r>
      <w:r>
        <w:rPr>
          <w:rFonts w:eastAsia="Arial" w:cs="Times New Roman"/>
          <w:szCs w:val="24"/>
          <w:lang w:eastAsia="ar-SA"/>
        </w:rPr>
        <w:t xml:space="preserve">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Персональный компьютер (</w:t>
      </w:r>
      <w:r w:rsidR="007542AC">
        <w:rPr>
          <w:rFonts w:eastAsia="Times New Roman" w:cs="Times New Roman"/>
          <w:szCs w:val="24"/>
          <w:lang w:eastAsia="ar-SA"/>
        </w:rPr>
        <w:t xml:space="preserve">далее </w:t>
      </w:r>
      <w:r w:rsidR="003E3464">
        <w:rPr>
          <w:rFonts w:eastAsia="Times New Roman" w:cs="Times New Roman"/>
          <w:szCs w:val="24"/>
          <w:lang w:eastAsia="ar-SA"/>
        </w:rPr>
        <w:t>–</w:t>
      </w:r>
      <w:r w:rsidR="007542AC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 xml:space="preserve">ПК)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вычислительная машина, предназначенная для эксплуатации пользователем Организации в рамках исполнения должностных обяза</w:t>
      </w:r>
      <w:r w:rsidR="007542AC">
        <w:rPr>
          <w:rFonts w:eastAsia="Times New Roman" w:cs="Times New Roman"/>
          <w:szCs w:val="24"/>
          <w:lang w:eastAsia="ar-SA"/>
        </w:rPr>
        <w:t>нностей;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Пользователи СКЗИ – работники Организации, непосредств</w:t>
      </w:r>
      <w:r w:rsidR="007542AC">
        <w:rPr>
          <w:rFonts w:eastAsia="Times New Roman" w:cs="Times New Roman"/>
          <w:szCs w:val="24"/>
          <w:lang w:eastAsia="ar-SA"/>
        </w:rPr>
        <w:t>енно допущенные к работе с СКЗИ;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Средство криптографической защиты информации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</w:t>
      </w:r>
      <w:r w:rsidR="007542AC">
        <w:rPr>
          <w:rFonts w:eastAsia="Times New Roman" w:cs="Times New Roman"/>
          <w:szCs w:val="24"/>
          <w:lang w:eastAsia="ar-SA"/>
        </w:rPr>
        <w:t>упа при ее обработке и хранении;</w:t>
      </w:r>
    </w:p>
    <w:p w:rsidR="00CA0D98" w:rsidRDefault="00CA0D98" w:rsidP="00CA0D98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Электронная подпись </w:t>
      </w:r>
      <w:r w:rsidR="0059444E">
        <w:rPr>
          <w:rFonts w:eastAsia="Times New Roman" w:cs="Times New Roman"/>
          <w:szCs w:val="24"/>
          <w:lang w:eastAsia="ar-SA"/>
        </w:rPr>
        <w:t>–</w:t>
      </w:r>
      <w:r>
        <w:rPr>
          <w:rFonts w:eastAsia="Times New Roman" w:cs="Times New Roman"/>
          <w:szCs w:val="24"/>
          <w:lang w:eastAsia="ar-SA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A0D98" w:rsidRDefault="00CA0D98" w:rsidP="00CA0D98">
      <w:pPr>
        <w:numPr>
          <w:ilvl w:val="0"/>
          <w:numId w:val="16"/>
        </w:numPr>
        <w:suppressAutoHyphens/>
        <w:spacing w:before="240" w:after="160" w:line="240" w:lineRule="auto"/>
        <w:jc w:val="center"/>
        <w:rPr>
          <w:b/>
        </w:rPr>
      </w:pPr>
      <w:r>
        <w:rPr>
          <w:b/>
        </w:rPr>
        <w:t>Работа с СКЗИ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u w:val="single"/>
          <w:lang w:eastAsia="ar-SA"/>
        </w:rPr>
      </w:pPr>
      <w:r>
        <w:rPr>
          <w:rFonts w:eastAsia="Times New Roman" w:cs="Times New Roman"/>
          <w:szCs w:val="24"/>
          <w:u w:val="single"/>
          <w:lang w:eastAsia="ar-SA"/>
        </w:rPr>
        <w:t xml:space="preserve">Размещение и монтаж СКЗИ, а также другого оборудования, функционирующего с СКЗИ, в помещениях пользователей СКЗИ должны свести к минимуму возможность неконтролируемого доступа посторонних лиц к указанным средствам. Техническое обслуживание такого оборудования и смена </w:t>
      </w:r>
      <w:proofErr w:type="spellStart"/>
      <w:r>
        <w:rPr>
          <w:rFonts w:eastAsia="Times New Roman" w:cs="Times New Roman"/>
          <w:szCs w:val="24"/>
          <w:u w:val="single"/>
          <w:lang w:eastAsia="ar-SA"/>
        </w:rPr>
        <w:t>криптоключей</w:t>
      </w:r>
      <w:proofErr w:type="spellEnd"/>
      <w:r>
        <w:rPr>
          <w:rFonts w:eastAsia="Times New Roman" w:cs="Times New Roman"/>
          <w:szCs w:val="24"/>
          <w:u w:val="single"/>
          <w:lang w:eastAsia="ar-SA"/>
        </w:rPr>
        <w:t xml:space="preserve"> осуществляются в отсутствие лиц, не допущенных к работе с данными СКЗИ. На время отсутствия пользователей СКЗИ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случае, в организации должны быть обеспечены условия хранения ключевых носителей, исключающие возможность доступа к ним посторонних лиц, несанкционированного использования или копирования ключевой информации.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Для исключения утраты ключевой информации вследствие дефектов носителей рекомендуется, после получения ключевых носителей, создать рабочие копии. Копии должны быть соответствующим образом маркированы и должны использоваться, учитываться и храниться так же, как оригиналы.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Единицей поэкземплярного учета ключевых документов считается ключевой носитель многократного использования. Если один и тот же ключевой носитель многократно используют для записи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криптоключей</w:t>
      </w:r>
      <w:proofErr w:type="spellEnd"/>
      <w:r>
        <w:rPr>
          <w:rFonts w:eastAsia="Times New Roman" w:cs="Times New Roman"/>
          <w:szCs w:val="24"/>
          <w:lang w:eastAsia="ar-SA"/>
        </w:rPr>
        <w:t>, то его каждый раз следует регистрировать отдельно.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Передача СКЗИ, эксплуатационной и технической документации к ним, ключевых документов допускается только между пользователями СКЗИ и (или) сотрудниками </w:t>
      </w:r>
      <w:r w:rsidR="000E3D07">
        <w:rPr>
          <w:rFonts w:eastAsia="Times New Roman" w:cs="Times New Roman"/>
          <w:szCs w:val="24"/>
          <w:lang w:eastAsia="ar-SA"/>
        </w:rPr>
        <w:lastRenderedPageBreak/>
        <w:t>ГАУ</w:t>
      </w:r>
      <w:r w:rsidR="00251C3F">
        <w:rPr>
          <w:rFonts w:eastAsia="Times New Roman" w:cs="Times New Roman"/>
          <w:szCs w:val="24"/>
          <w:lang w:eastAsia="ar-SA"/>
        </w:rPr>
        <w:t> </w:t>
      </w:r>
      <w:r w:rsidR="000E3D07">
        <w:rPr>
          <w:rFonts w:eastAsia="Times New Roman" w:cs="Times New Roman"/>
          <w:szCs w:val="24"/>
          <w:lang w:eastAsia="ar-SA"/>
        </w:rPr>
        <w:t>РК</w:t>
      </w:r>
      <w:r w:rsidR="00251C3F">
        <w:rPr>
          <w:rFonts w:eastAsia="Times New Roman" w:cs="Times New Roman"/>
          <w:szCs w:val="24"/>
          <w:lang w:eastAsia="ar-SA"/>
        </w:rPr>
        <w:t> 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0E3D07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rPr>
          <w:rFonts w:eastAsia="Times New Roman" w:cs="Times New Roman"/>
          <w:szCs w:val="24"/>
          <w:lang w:eastAsia="ar-SA"/>
        </w:rPr>
        <w:t xml:space="preserve"> под расписку в соответствующих журналах поэкземплярного учета. Такая передача между пользователями СКЗИ должна быть санкционирована </w:t>
      </w:r>
      <w:r w:rsidR="000E3D07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0E3D07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rPr>
          <w:rFonts w:eastAsia="Times New Roman" w:cs="Times New Roman"/>
          <w:szCs w:val="24"/>
          <w:lang w:eastAsia="ar-SA"/>
        </w:rPr>
        <w:t xml:space="preserve">. Организация с согласия </w:t>
      </w:r>
      <w:r w:rsidR="000E3D07">
        <w:rPr>
          <w:rFonts w:eastAsia="Times New Roman" w:cs="Times New Roman"/>
          <w:szCs w:val="24"/>
          <w:lang w:eastAsia="ar-SA"/>
        </w:rPr>
        <w:t xml:space="preserve">ГАУ РК </w:t>
      </w:r>
      <w:r w:rsidR="00D5105B">
        <w:rPr>
          <w:rFonts w:eastAsia="Times New Roman" w:cs="Times New Roman"/>
          <w:szCs w:val="24"/>
          <w:lang w:eastAsia="ar-SA"/>
        </w:rPr>
        <w:t>«</w:t>
      </w:r>
      <w:r w:rsidR="000E3D07">
        <w:rPr>
          <w:rFonts w:eastAsia="Times New Roman" w:cs="Times New Roman"/>
          <w:szCs w:val="24"/>
          <w:lang w:eastAsia="ar-SA"/>
        </w:rPr>
        <w:t>ЦИТ</w:t>
      </w:r>
      <w:r w:rsidR="00D5105B">
        <w:rPr>
          <w:rFonts w:eastAsia="Times New Roman" w:cs="Times New Roman"/>
          <w:szCs w:val="24"/>
          <w:lang w:eastAsia="ar-SA"/>
        </w:rPr>
        <w:t>»</w:t>
      </w:r>
      <w:r>
        <w:rPr>
          <w:rFonts w:eastAsia="Times New Roman" w:cs="Times New Roman"/>
          <w:szCs w:val="24"/>
          <w:lang w:eastAsia="ar-SA"/>
        </w:rPr>
        <w:t xml:space="preserve"> может разрешить передачу СКЗИ, документации к ним, ключевых документов между допущенными к СКЗИ лицами по актам без обязательной отметки в журнале поэкземплярного учета. 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При обнаружении на рабочем месте, оборудованном СКЗИ, посторонних программ или вирусов, нарушающих работу указанных средств, работа со </w:t>
      </w:r>
      <w:r w:rsidR="00251C3F">
        <w:rPr>
          <w:rFonts w:eastAsia="Times New Roman" w:cs="Times New Roman"/>
          <w:szCs w:val="24"/>
          <w:lang w:eastAsia="ar-SA"/>
        </w:rPr>
        <w:t>СКЗИ</w:t>
      </w:r>
      <w:r>
        <w:rPr>
          <w:rFonts w:eastAsia="Times New Roman" w:cs="Times New Roman"/>
          <w:szCs w:val="24"/>
          <w:lang w:eastAsia="ar-SA"/>
        </w:rPr>
        <w:t xml:space="preserve"> на данном рабочем месте должна быть прекращена и организуются мероприятия по анализу и ликвидации негативных последствий данного нарушения.</w:t>
      </w:r>
    </w:p>
    <w:p w:rsidR="00CA0D98" w:rsidRDefault="00CA0D98" w:rsidP="00CA0D98">
      <w:pPr>
        <w:numPr>
          <w:ilvl w:val="0"/>
          <w:numId w:val="17"/>
        </w:numPr>
        <w:suppressAutoHyphens/>
        <w:spacing w:before="160" w:after="160" w:line="240" w:lineRule="auto"/>
        <w:jc w:val="center"/>
        <w:rPr>
          <w:b/>
          <w:vanish/>
        </w:rPr>
      </w:pPr>
    </w:p>
    <w:p w:rsidR="00CA0D98" w:rsidRDefault="00CA0D98" w:rsidP="00CA0D98">
      <w:pPr>
        <w:numPr>
          <w:ilvl w:val="0"/>
          <w:numId w:val="16"/>
        </w:numPr>
        <w:suppressAutoHyphens/>
        <w:spacing w:before="240" w:after="160" w:line="240" w:lineRule="auto"/>
        <w:ind w:left="714" w:hanging="35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Действия в случае компрометации ключей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О нарушениях, которые могут привести к компрометации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криптоключей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, их составных частей или передававшейся (хранящейся) с их использованием информации </w:t>
      </w:r>
      <w:r>
        <w:rPr>
          <w:rFonts w:eastAsia="Times New Roman" w:cs="Times New Roman"/>
          <w:color w:val="000000"/>
          <w:szCs w:val="24"/>
          <w:lang w:eastAsia="ru-RU"/>
        </w:rPr>
        <w:t>ограниченного доступа</w:t>
      </w:r>
      <w:r>
        <w:rPr>
          <w:rFonts w:eastAsia="Times New Roman" w:cs="Times New Roman"/>
          <w:szCs w:val="24"/>
          <w:lang w:eastAsia="ar-SA"/>
        </w:rPr>
        <w:t xml:space="preserve">, пользователи СКЗИ обязаны сообщать Ответственному за организацию работ по криптографической защите информации. 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К компрометации ключей относятся следующие события: </w:t>
      </w:r>
    </w:p>
    <w:p w:rsidR="00CA0D98" w:rsidRDefault="00CA0D98" w:rsidP="00251C3F">
      <w:pPr>
        <w:numPr>
          <w:ilvl w:val="0"/>
          <w:numId w:val="18"/>
        </w:numPr>
        <w:tabs>
          <w:tab w:val="clear" w:pos="720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утрата носителей ключа;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утрата иных носителей ключа с последующим обнаружением;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увольнение сотрудников, имевших доступ к ключевой информации;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возникновение подозрений на утечку информации или ее искажение;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нарушение целостности печатей на сейфах с носителями ключевой информации, если используется процедура опечатывания сейфов;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утрата ключей от сейфов в момент нахождения в них носителей ключевой информации;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утрата ключей от сейфов в момент нахождения в них носителей ключевой информации с последующим обнаружением;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доступ посторонних лиц к ключевой информации;</w:t>
      </w:r>
    </w:p>
    <w:p w:rsidR="00CA0D98" w:rsidRDefault="00CA0D98" w:rsidP="00251C3F">
      <w:pPr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другие события утери доверия к ключевой документации.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proofErr w:type="spellStart"/>
      <w:r>
        <w:rPr>
          <w:rFonts w:eastAsia="Times New Roman" w:cs="Times New Roman"/>
          <w:szCs w:val="24"/>
          <w:lang w:eastAsia="ar-SA"/>
        </w:rPr>
        <w:t>Криптоключи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, в отношении которых возникло подозрение в компрометации, а также действующие совместно с ними другие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необходимо </w:t>
      </w:r>
      <w:r w:rsidR="00251C3F">
        <w:rPr>
          <w:rFonts w:eastAsia="Times New Roman" w:cs="Times New Roman"/>
          <w:szCs w:val="24"/>
          <w:lang w:eastAsia="ar-SA"/>
        </w:rPr>
        <w:t>немедленно вывести из действия.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Осмотр ключевых носителей многократного использования посторонними лицами не следует рассматривать как подозрение в компрометации </w:t>
      </w:r>
      <w:proofErr w:type="spellStart"/>
      <w:r>
        <w:rPr>
          <w:rFonts w:eastAsia="Times New Roman" w:cs="Times New Roman"/>
          <w:szCs w:val="24"/>
          <w:lang w:eastAsia="ar-SA"/>
        </w:rPr>
        <w:t>криптоключей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, если при этом исключалась возможность их </w:t>
      </w:r>
      <w:r w:rsidR="00251C3F">
        <w:rPr>
          <w:rFonts w:eastAsia="Times New Roman" w:cs="Times New Roman"/>
          <w:szCs w:val="24"/>
          <w:lang w:eastAsia="ar-SA"/>
        </w:rPr>
        <w:t xml:space="preserve">чтения, </w:t>
      </w:r>
      <w:r>
        <w:rPr>
          <w:rFonts w:eastAsia="Times New Roman" w:cs="Times New Roman"/>
          <w:szCs w:val="24"/>
          <w:lang w:eastAsia="ar-SA"/>
        </w:rPr>
        <w:t>копирования. В случаях недостачи, не предъявления ключевых документов, а также неопределенности их местонахождения принимаются срочные меры к их розыску.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Мероприятия по розыску и локализации последствий компрометации информации </w:t>
      </w:r>
      <w:r>
        <w:rPr>
          <w:rFonts w:eastAsia="Times New Roman" w:cs="Times New Roman"/>
          <w:color w:val="000000"/>
          <w:szCs w:val="24"/>
          <w:lang w:eastAsia="ru-RU"/>
        </w:rPr>
        <w:t>ограниченного доступа</w:t>
      </w:r>
      <w:r>
        <w:rPr>
          <w:rFonts w:eastAsia="Times New Roman" w:cs="Times New Roman"/>
          <w:szCs w:val="24"/>
          <w:lang w:eastAsia="ar-SA"/>
        </w:rPr>
        <w:t xml:space="preserve">, передававшейся (хранящейся) с использованием СКЗИ, организует и осуществляет Организация (обладатель скомпрометированной информации </w:t>
      </w:r>
      <w:r>
        <w:rPr>
          <w:rFonts w:eastAsia="Times New Roman" w:cs="Times New Roman"/>
          <w:color w:val="000000"/>
          <w:szCs w:val="24"/>
          <w:lang w:eastAsia="ru-RU"/>
        </w:rPr>
        <w:t>ограниченного доступа</w:t>
      </w:r>
      <w:r>
        <w:rPr>
          <w:rFonts w:eastAsia="Times New Roman" w:cs="Times New Roman"/>
          <w:szCs w:val="24"/>
          <w:lang w:eastAsia="ar-SA"/>
        </w:rPr>
        <w:t>).</w:t>
      </w:r>
    </w:p>
    <w:p w:rsidR="00CA0D98" w:rsidRDefault="00CA0D98" w:rsidP="00CA0D98">
      <w:pPr>
        <w:numPr>
          <w:ilvl w:val="0"/>
          <w:numId w:val="16"/>
        </w:numPr>
        <w:suppressAutoHyphens/>
        <w:spacing w:before="240" w:after="160" w:line="240" w:lineRule="auto"/>
        <w:ind w:left="714" w:hanging="35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Обязанности и ответственность лиц, допущенных к работе с СКЗИ</w:t>
      </w:r>
    </w:p>
    <w:p w:rsidR="00CA0D98" w:rsidRDefault="00CA0D98" w:rsidP="00CA0D98">
      <w:pPr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Лица, допущенные к работе с СКЗИ, обязаны</w:t>
      </w:r>
      <w:r w:rsidR="00AB10E9">
        <w:rPr>
          <w:rFonts w:eastAsia="Times New Roman" w:cs="Times New Roman"/>
          <w:szCs w:val="24"/>
          <w:lang w:eastAsia="ar-SA"/>
        </w:rPr>
        <w:t>:</w:t>
      </w:r>
    </w:p>
    <w:p w:rsidR="00CA0D98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 разглашать информацию </w:t>
      </w:r>
      <w:r>
        <w:rPr>
          <w:rFonts w:cs="Times New Roman"/>
          <w:color w:val="000000"/>
          <w:szCs w:val="24"/>
          <w:lang w:eastAsia="ru-RU"/>
        </w:rPr>
        <w:t>ограниченного доступа</w:t>
      </w:r>
      <w:r>
        <w:rPr>
          <w:rFonts w:cs="Times New Roman"/>
          <w:szCs w:val="24"/>
        </w:rPr>
        <w:t xml:space="preserve">, к которой они допущены, в том числе сведения о </w:t>
      </w:r>
      <w:proofErr w:type="spellStart"/>
      <w:r>
        <w:rPr>
          <w:rFonts w:cs="Times New Roman"/>
          <w:szCs w:val="24"/>
        </w:rPr>
        <w:t>криптоключах</w:t>
      </w:r>
      <w:proofErr w:type="spellEnd"/>
      <w:r>
        <w:rPr>
          <w:rFonts w:cs="Times New Roman"/>
          <w:szCs w:val="24"/>
        </w:rPr>
        <w:t>;</w:t>
      </w:r>
    </w:p>
    <w:p w:rsidR="00CA0D98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Сохранять носители ключевой информации и другие документы о ключах, выдаваемых с ключевыми носителями;</w:t>
      </w:r>
    </w:p>
    <w:p w:rsidR="00CA0D98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Соблюдать требования к обеспечению с использованием СКЗИ безопасности информации </w:t>
      </w:r>
      <w:r>
        <w:rPr>
          <w:rFonts w:cs="Times New Roman"/>
          <w:color w:val="000000"/>
          <w:szCs w:val="24"/>
          <w:lang w:eastAsia="ru-RU"/>
        </w:rPr>
        <w:t>ограниченного доступа</w:t>
      </w:r>
      <w:r>
        <w:rPr>
          <w:rFonts w:cs="Times New Roman"/>
          <w:szCs w:val="24"/>
        </w:rPr>
        <w:t>;</w:t>
      </w:r>
    </w:p>
    <w:p w:rsidR="00CA0D98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Сообщать в </w:t>
      </w:r>
      <w:r w:rsidR="000E3D07">
        <w:rPr>
          <w:rFonts w:cs="Times New Roman"/>
          <w:szCs w:val="24"/>
        </w:rPr>
        <w:t xml:space="preserve">ГАУ РК </w:t>
      </w:r>
      <w:r w:rsidR="00D5105B">
        <w:rPr>
          <w:rFonts w:cs="Times New Roman"/>
          <w:szCs w:val="24"/>
        </w:rPr>
        <w:t>«</w:t>
      </w:r>
      <w:r w:rsidR="000E3D07">
        <w:rPr>
          <w:rFonts w:cs="Times New Roman"/>
          <w:szCs w:val="24"/>
        </w:rPr>
        <w:t>ЦИТ</w:t>
      </w:r>
      <w:r w:rsidR="00D5105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о ставших ему известными попытках посторонних лиц получить сведения об используемых СКЗИ или ключевых документах к ним;</w:t>
      </w:r>
    </w:p>
    <w:p w:rsidR="00CA0D98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Немедленно уведомлять </w:t>
      </w:r>
      <w:r w:rsidR="000E3D07">
        <w:rPr>
          <w:rFonts w:cs="Times New Roman"/>
          <w:szCs w:val="24"/>
        </w:rPr>
        <w:t xml:space="preserve">ГАУ РК </w:t>
      </w:r>
      <w:r w:rsidR="00D5105B">
        <w:rPr>
          <w:rFonts w:cs="Times New Roman"/>
          <w:szCs w:val="24"/>
        </w:rPr>
        <w:t>«</w:t>
      </w:r>
      <w:r w:rsidR="000E3D07">
        <w:rPr>
          <w:rFonts w:cs="Times New Roman"/>
          <w:szCs w:val="24"/>
        </w:rPr>
        <w:t>ЦИТ</w:t>
      </w:r>
      <w:r w:rsidR="00D5105B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</w:t>
      </w:r>
      <w:r w:rsidR="00AB10E9">
        <w:rPr>
          <w:rFonts w:cs="Times New Roman"/>
          <w:szCs w:val="24"/>
        </w:rPr>
        <w:t>возможной утечки таких сведений;</w:t>
      </w:r>
    </w:p>
    <w:p w:rsidR="00CA0D98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необходимости производить уничтожение </w:t>
      </w:r>
      <w:proofErr w:type="spellStart"/>
      <w:r>
        <w:rPr>
          <w:rFonts w:cs="Times New Roman"/>
          <w:szCs w:val="24"/>
        </w:rPr>
        <w:t>криптоключей</w:t>
      </w:r>
      <w:proofErr w:type="spellEnd"/>
      <w:r>
        <w:rPr>
          <w:rFonts w:cs="Times New Roman"/>
          <w:szCs w:val="24"/>
        </w:rPr>
        <w:t xml:space="preserve"> и ключевых документов в соответствии с требованиями пунктов 41</w:t>
      </w:r>
      <w:r w:rsidR="00DE37A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46 </w:t>
      </w:r>
      <w:r>
        <w:rPr>
          <w:rFonts w:cs="Times New Roman"/>
          <w:color w:val="000000"/>
          <w:szCs w:val="24"/>
          <w:lang w:eastAsia="ru-RU"/>
        </w:rPr>
        <w:t xml:space="preserve">Инструкции ФАПСИ от 13 июня 2001 г. №152 и уведомлять об этом </w:t>
      </w:r>
      <w:r w:rsidR="000E3D07">
        <w:rPr>
          <w:rFonts w:cs="Times New Roman"/>
          <w:color w:val="000000"/>
          <w:szCs w:val="24"/>
          <w:lang w:eastAsia="ru-RU"/>
        </w:rPr>
        <w:t xml:space="preserve">ГАУ РК </w:t>
      </w:r>
      <w:r w:rsidR="00D5105B">
        <w:rPr>
          <w:rFonts w:cs="Times New Roman"/>
          <w:color w:val="000000"/>
          <w:szCs w:val="24"/>
          <w:lang w:eastAsia="ru-RU"/>
        </w:rPr>
        <w:t>«</w:t>
      </w:r>
      <w:r w:rsidR="000E3D07">
        <w:rPr>
          <w:rFonts w:cs="Times New Roman"/>
          <w:color w:val="000000"/>
          <w:szCs w:val="24"/>
          <w:lang w:eastAsia="ru-RU"/>
        </w:rPr>
        <w:t>ЦИТ</w:t>
      </w:r>
      <w:r w:rsidR="00D5105B">
        <w:rPr>
          <w:rFonts w:cs="Times New Roman"/>
          <w:color w:val="000000"/>
          <w:szCs w:val="24"/>
          <w:lang w:eastAsia="ru-RU"/>
        </w:rPr>
        <w:t>»</w:t>
      </w:r>
      <w:r w:rsidR="00AB10E9">
        <w:rPr>
          <w:rFonts w:cs="Times New Roman"/>
          <w:color w:val="000000"/>
          <w:szCs w:val="24"/>
          <w:lang w:eastAsia="ru-RU"/>
        </w:rPr>
        <w:t>;</w:t>
      </w:r>
    </w:p>
    <w:p w:rsidR="002309F5" w:rsidRPr="00AB10E9" w:rsidRDefault="00CA0D98" w:rsidP="00251C3F">
      <w:pPr>
        <w:numPr>
          <w:ilvl w:val="0"/>
          <w:numId w:val="19"/>
        </w:numPr>
        <w:suppressAutoHyphens/>
        <w:spacing w:line="240" w:lineRule="auto"/>
        <w:ind w:left="0" w:firstLine="709"/>
        <w:contextualSpacing/>
        <w:rPr>
          <w:rFonts w:cs="Times New Roman"/>
          <w:szCs w:val="24"/>
        </w:rPr>
      </w:pPr>
      <w:r w:rsidRPr="00DE37A2">
        <w:rPr>
          <w:rFonts w:cs="Times New Roman"/>
          <w:szCs w:val="24"/>
          <w:u w:val="single"/>
        </w:rPr>
        <w:t>Не вводить номера лицензий на СКЗ</w:t>
      </w:r>
      <w:r w:rsidR="00AB10E9" w:rsidRPr="00DE37A2">
        <w:rPr>
          <w:rFonts w:cs="Times New Roman"/>
          <w:szCs w:val="24"/>
          <w:u w:val="single"/>
        </w:rPr>
        <w:t>И, уже вводимые на других АРМ</w:t>
      </w:r>
      <w:r w:rsidR="00AB10E9">
        <w:rPr>
          <w:rFonts w:cs="Times New Roman"/>
          <w:szCs w:val="24"/>
        </w:rPr>
        <w:t>.</w:t>
      </w:r>
    </w:p>
    <w:p w:rsidR="00CA0D98" w:rsidRDefault="00CA0D98" w:rsidP="00CA0D98">
      <w:pPr>
        <w:tabs>
          <w:tab w:val="num" w:pos="709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Лица, допущенные к работе с СКЗИ, отвечают за исполнение своих функциональных обязанностей и сохранность информации </w:t>
      </w:r>
      <w:r>
        <w:rPr>
          <w:rFonts w:cs="Times New Roman"/>
          <w:color w:val="000000"/>
          <w:szCs w:val="24"/>
          <w:lang w:eastAsia="ru-RU"/>
        </w:rPr>
        <w:t>ограниченного доступа</w:t>
      </w:r>
      <w:r>
        <w:rPr>
          <w:rFonts w:cs="Times New Roman"/>
          <w:szCs w:val="24"/>
        </w:rPr>
        <w:t>, которая стала ему известной вследствие исполнения им своих служебных обязанностей.</w:t>
      </w:r>
    </w:p>
    <w:p w:rsidR="00CA0D98" w:rsidRDefault="00CA0D98" w:rsidP="00CA0D98">
      <w:pPr>
        <w:tabs>
          <w:tab w:val="num" w:pos="709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Ответственность лиц, допущенных к работе с СКЗИ, за неисполнение и (или) ненадлежащее исполнение своих обязанностей, предусмотренных соответствующими инструкциями (Инструкция ответственного за организацию работ по криптографической защите информации, Инструкция пользователя СКЗИ), а также за разглашение информации </w:t>
      </w:r>
      <w:r>
        <w:rPr>
          <w:rFonts w:cs="Times New Roman"/>
          <w:color w:val="000000"/>
          <w:szCs w:val="24"/>
          <w:lang w:eastAsia="ru-RU"/>
        </w:rPr>
        <w:t>ограниченного доступа</w:t>
      </w:r>
      <w:r>
        <w:rPr>
          <w:rFonts w:cs="Times New Roman"/>
          <w:szCs w:val="24"/>
        </w:rPr>
        <w:t>, ставшей ему известной вследствие исполнения им своих служебных обязанностей, определяется действующим законодательством Российской Федерации и условиями трудового договора.</w:t>
      </w:r>
    </w:p>
    <w:p w:rsidR="00CA0D98" w:rsidRDefault="00CA0D98" w:rsidP="00CA0D98">
      <w:pPr>
        <w:numPr>
          <w:ilvl w:val="0"/>
          <w:numId w:val="16"/>
        </w:numPr>
        <w:suppressAutoHyphens/>
        <w:spacing w:before="240" w:after="160" w:line="240" w:lineRule="auto"/>
        <w:ind w:left="714" w:hanging="35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Заключительные положения</w:t>
      </w:r>
    </w:p>
    <w:p w:rsidR="00CA0D98" w:rsidRDefault="00CA0D98" w:rsidP="00CA0D98">
      <w:pPr>
        <w:spacing w:line="240" w:lineRule="auto"/>
        <w:ind w:firstLine="708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Контактная информация </w:t>
      </w:r>
      <w:r w:rsidR="00E8383C">
        <w:rPr>
          <w:rFonts w:cs="Times New Roman"/>
          <w:bCs/>
          <w:szCs w:val="24"/>
        </w:rPr>
        <w:t xml:space="preserve">ГАУ РК </w:t>
      </w:r>
      <w:r w:rsidR="00D5105B">
        <w:rPr>
          <w:rFonts w:cs="Times New Roman"/>
          <w:bCs/>
          <w:szCs w:val="24"/>
        </w:rPr>
        <w:t>«</w:t>
      </w:r>
      <w:r w:rsidR="00E8383C">
        <w:rPr>
          <w:rFonts w:cs="Times New Roman"/>
          <w:bCs/>
          <w:szCs w:val="24"/>
        </w:rPr>
        <w:t>ЦИТ</w:t>
      </w:r>
      <w:r w:rsidR="00D5105B">
        <w:rPr>
          <w:rFonts w:cs="Times New Roman"/>
          <w:bCs/>
          <w:szCs w:val="24"/>
        </w:rPr>
        <w:t>»</w:t>
      </w:r>
      <w:r>
        <w:rPr>
          <w:rFonts w:cs="Times New Roman"/>
          <w:bCs/>
          <w:szCs w:val="24"/>
        </w:rPr>
        <w:t>:</w:t>
      </w:r>
    </w:p>
    <w:p w:rsidR="00CA0D98" w:rsidRDefault="00CA0D98" w:rsidP="00CA0D98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Адрес</w:t>
      </w:r>
      <w:r>
        <w:rPr>
          <w:rFonts w:cs="Times New Roman"/>
          <w:szCs w:val="24"/>
        </w:rPr>
        <w:t>: 167000, г. Сыктывкар, ул. Интернациональная, д. 108, оф. 227</w:t>
      </w:r>
      <w:r>
        <w:rPr>
          <w:rFonts w:cs="Times New Roman"/>
          <w:bCs/>
          <w:szCs w:val="24"/>
        </w:rPr>
        <w:t>.</w:t>
      </w:r>
    </w:p>
    <w:p w:rsidR="00CA0D98" w:rsidRDefault="00CA0D98" w:rsidP="00CA0D98">
      <w:pPr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Телефон: </w:t>
      </w:r>
      <w:r>
        <w:rPr>
          <w:rFonts w:cs="Times New Roman"/>
          <w:bCs/>
          <w:szCs w:val="24"/>
        </w:rPr>
        <w:t>(8212) 301</w:t>
      </w:r>
      <w:r w:rsidR="00690209">
        <w:rPr>
          <w:rFonts w:cs="Times New Roman"/>
          <w:bCs/>
          <w:szCs w:val="24"/>
        </w:rPr>
        <w:t>-</w:t>
      </w:r>
      <w:r>
        <w:rPr>
          <w:rFonts w:cs="Times New Roman"/>
          <w:bCs/>
          <w:szCs w:val="24"/>
        </w:rPr>
        <w:t>2</w:t>
      </w:r>
      <w:r w:rsidR="00AB10E9">
        <w:rPr>
          <w:rFonts w:cs="Times New Roman"/>
          <w:bCs/>
          <w:szCs w:val="24"/>
        </w:rPr>
        <w:t>00</w:t>
      </w:r>
    </w:p>
    <w:p w:rsidR="00CA0D98" w:rsidRDefault="00CA0D98" w:rsidP="00CA0D98">
      <w:pPr>
        <w:spacing w:line="240" w:lineRule="auto"/>
        <w:rPr>
          <w:rFonts w:cs="Times New Roman"/>
          <w:color w:val="0000FF" w:themeColor="hyperlink"/>
          <w:szCs w:val="24"/>
          <w:u w:val="single"/>
        </w:rPr>
      </w:pPr>
      <w:r>
        <w:rPr>
          <w:rFonts w:cs="Times New Roman"/>
          <w:b/>
          <w:bCs/>
          <w:szCs w:val="24"/>
        </w:rPr>
        <w:t>Сайт</w:t>
      </w:r>
      <w:r>
        <w:rPr>
          <w:rFonts w:cs="Times New Roman"/>
          <w:bCs/>
          <w:szCs w:val="24"/>
        </w:rPr>
        <w:t xml:space="preserve">: </w:t>
      </w:r>
      <w:r w:rsidR="00AB10E9">
        <w:t>http://www.test.cit.rkomi.ru</w:t>
      </w:r>
    </w:p>
    <w:p w:rsidR="00CA0D98" w:rsidRDefault="00CA0D98" w:rsidP="00CA0D98">
      <w:pPr>
        <w:rPr>
          <w:rFonts w:cs="Times New Roman"/>
          <w:b/>
          <w:bCs/>
          <w:szCs w:val="24"/>
        </w:rPr>
      </w:pPr>
    </w:p>
    <w:p w:rsidR="00CA0D98" w:rsidRDefault="00CA0D98" w:rsidP="00CA0D9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0B4DCF" w:rsidRPr="00F34AA5" w:rsidRDefault="000B4DCF" w:rsidP="000B4DCF">
      <w:pPr>
        <w:jc w:val="center"/>
        <w:rPr>
          <w:rFonts w:cs="Times New Roman"/>
          <w:b/>
          <w:bCs/>
          <w:szCs w:val="24"/>
        </w:rPr>
      </w:pPr>
      <w:r w:rsidRPr="00F34AA5">
        <w:rPr>
          <w:rFonts w:cs="Times New Roman"/>
          <w:b/>
          <w:bCs/>
          <w:szCs w:val="24"/>
        </w:rPr>
        <w:lastRenderedPageBreak/>
        <w:t>Лист ознакомления</w:t>
      </w:r>
    </w:p>
    <w:p w:rsidR="000B4DCF" w:rsidRDefault="000B4DCF" w:rsidP="000B4DCF">
      <w:pPr>
        <w:jc w:val="center"/>
        <w:rPr>
          <w:rFonts w:cs="Times New Roman"/>
          <w:b/>
          <w:szCs w:val="24"/>
        </w:rPr>
      </w:pPr>
      <w:r w:rsidRPr="00F34AA5">
        <w:rPr>
          <w:rFonts w:cs="Times New Roman"/>
          <w:b/>
          <w:bCs/>
          <w:szCs w:val="24"/>
        </w:rPr>
        <w:t xml:space="preserve">с Инструкцией </w:t>
      </w:r>
      <w:r w:rsidRPr="008F6BE4">
        <w:rPr>
          <w:rFonts w:cs="Times New Roman"/>
          <w:b/>
          <w:szCs w:val="24"/>
        </w:rPr>
        <w:t xml:space="preserve">по обращению со средствами </w:t>
      </w:r>
    </w:p>
    <w:p w:rsidR="000B4DCF" w:rsidRDefault="000B4DCF" w:rsidP="000B4DCF">
      <w:pPr>
        <w:jc w:val="center"/>
        <w:rPr>
          <w:rFonts w:cs="Times New Roman"/>
          <w:b/>
          <w:szCs w:val="24"/>
        </w:rPr>
      </w:pPr>
      <w:r w:rsidRPr="008F6BE4">
        <w:rPr>
          <w:rFonts w:cs="Times New Roman"/>
          <w:b/>
          <w:szCs w:val="24"/>
        </w:rPr>
        <w:t>криптографической защиты информации</w:t>
      </w:r>
    </w:p>
    <w:p w:rsidR="000B4DCF" w:rsidRPr="00F34AA5" w:rsidRDefault="000B4DCF" w:rsidP="000B4DCF">
      <w:pPr>
        <w:jc w:val="center"/>
        <w:rPr>
          <w:rFonts w:cs="Times New Roman"/>
          <w:b/>
          <w:bCs/>
          <w:szCs w:val="24"/>
        </w:rPr>
      </w:pPr>
      <w:r w:rsidRPr="00F34AA5">
        <w:rPr>
          <w:rFonts w:cs="Times New Roman"/>
          <w:b/>
          <w:bCs/>
          <w:szCs w:val="24"/>
        </w:rPr>
        <w:t xml:space="preserve"> (утверждена приказом от </w:t>
      </w:r>
      <w:r w:rsidR="00D5105B">
        <w:rPr>
          <w:rFonts w:cs="Times New Roman"/>
          <w:b/>
          <w:bCs/>
          <w:szCs w:val="24"/>
        </w:rPr>
        <w:t>«</w:t>
      </w:r>
      <w:r w:rsidRPr="00F34AA5">
        <w:rPr>
          <w:rFonts w:cs="Times New Roman"/>
          <w:b/>
          <w:bCs/>
          <w:szCs w:val="24"/>
        </w:rPr>
        <w:t>___</w:t>
      </w:r>
      <w:r w:rsidR="00D5105B">
        <w:rPr>
          <w:rFonts w:cs="Times New Roman"/>
          <w:b/>
          <w:bCs/>
          <w:szCs w:val="24"/>
        </w:rPr>
        <w:t>»</w:t>
      </w:r>
      <w:r w:rsidRPr="00F34AA5">
        <w:rPr>
          <w:rFonts w:cs="Times New Roman"/>
          <w:b/>
          <w:bCs/>
          <w:szCs w:val="24"/>
        </w:rPr>
        <w:t>_________ 20___ г. № _____)</w:t>
      </w:r>
    </w:p>
    <w:p w:rsidR="000B4DCF" w:rsidRPr="00F34AA5" w:rsidRDefault="000B4DCF" w:rsidP="000B4DCF">
      <w:pPr>
        <w:rPr>
          <w:rFonts w:cs="Times New Roman"/>
          <w:b/>
          <w:bCs/>
          <w:szCs w:val="24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4105"/>
        <w:gridCol w:w="2697"/>
        <w:gridCol w:w="1773"/>
      </w:tblGrid>
      <w:tr w:rsidR="000B4DCF" w:rsidRPr="00F34AA5" w:rsidTr="000F7A24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DCF" w:rsidRPr="00F34AA5" w:rsidRDefault="000B4DCF" w:rsidP="000F7A24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F34AA5">
              <w:rPr>
                <w:rFonts w:cs="Times New Roman"/>
                <w:b/>
                <w:bCs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</w:rPr>
            </w:pPr>
            <w:r w:rsidRPr="00F34AA5">
              <w:rPr>
                <w:rFonts w:cs="Times New Roman"/>
                <w:b/>
                <w:bCs/>
                <w:szCs w:val="24"/>
              </w:rPr>
              <w:t>ФИО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</w:rPr>
            </w:pPr>
            <w:r w:rsidRPr="00F34AA5"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CF" w:rsidRPr="00F34AA5" w:rsidRDefault="000B4DCF" w:rsidP="000F7A24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F34AA5">
              <w:rPr>
                <w:rFonts w:cs="Times New Roman"/>
                <w:b/>
                <w:bCs/>
                <w:szCs w:val="24"/>
              </w:rPr>
              <w:t>Подпись, дата</w:t>
            </w: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Default="000B4DCF" w:rsidP="000F7A24">
            <w:pPr>
              <w:rPr>
                <w:rFonts w:cs="Times New Roman"/>
                <w:b/>
                <w:bCs/>
                <w:szCs w:val="24"/>
              </w:rPr>
            </w:pPr>
          </w:p>
          <w:p w:rsidR="000B4DCF" w:rsidRPr="00204449" w:rsidRDefault="000B4DCF" w:rsidP="000F7A24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0B4DCF" w:rsidRPr="00F34AA5" w:rsidTr="000F7A24">
        <w:trPr>
          <w:trHeight w:hRule="exact" w:val="39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CF" w:rsidRPr="00F34AA5" w:rsidRDefault="000B4DCF" w:rsidP="000F7A24">
            <w:pPr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</w:tbl>
    <w:p w:rsidR="000B4DCF" w:rsidRDefault="000B4DCF" w:rsidP="00C05402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</w:p>
    <w:p w:rsidR="00545299" w:rsidRDefault="000B4DCF">
      <w:pPr>
        <w:spacing w:after="200" w:line="276" w:lineRule="auto"/>
        <w:ind w:firstLine="0"/>
        <w:jc w:val="left"/>
        <w:rPr>
          <w:rFonts w:cs="Times New Roman"/>
          <w:b/>
          <w:szCs w:val="24"/>
        </w:rPr>
        <w:sectPr w:rsidR="00545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Times New Roman"/>
          <w:b/>
          <w:szCs w:val="24"/>
        </w:rPr>
        <w:br w:type="page"/>
      </w:r>
    </w:p>
    <w:p w:rsidR="00545299" w:rsidRPr="00BE1CA5" w:rsidRDefault="00545299" w:rsidP="00545299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lastRenderedPageBreak/>
        <w:t>УТВЕРЖДЕН</w:t>
      </w:r>
      <w:r>
        <w:rPr>
          <w:rFonts w:eastAsia="Andale Sans UI" w:cs="Times New Roman"/>
          <w:kern w:val="1"/>
          <w:szCs w:val="24"/>
          <w:lang w:eastAsia="ar-SA"/>
        </w:rPr>
        <w:t>О</w:t>
      </w:r>
    </w:p>
    <w:p w:rsidR="00545299" w:rsidRPr="00BE1CA5" w:rsidRDefault="00545299" w:rsidP="00545299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 xml:space="preserve">приказом </w:t>
      </w:r>
      <w:r>
        <w:rPr>
          <w:rFonts w:eastAsia="Andale Sans UI" w:cs="Times New Roman"/>
          <w:kern w:val="1"/>
          <w:szCs w:val="24"/>
          <w:lang w:eastAsia="ar-SA"/>
        </w:rPr>
        <w:t>______________________________</w:t>
      </w:r>
    </w:p>
    <w:p w:rsidR="00545299" w:rsidRPr="00BE1CA5" w:rsidRDefault="00545299" w:rsidP="00545299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от</w:t>
      </w:r>
      <w:r>
        <w:rPr>
          <w:rFonts w:eastAsia="Andale Sans UI" w:cs="Times New Roman"/>
          <w:kern w:val="1"/>
          <w:szCs w:val="24"/>
          <w:lang w:eastAsia="ar-SA"/>
        </w:rPr>
        <w:t xml:space="preserve"> </w:t>
      </w:r>
      <w:r w:rsidR="00D5105B">
        <w:rPr>
          <w:rFonts w:eastAsia="Andale Sans UI" w:cs="Times New Roman"/>
          <w:kern w:val="1"/>
          <w:szCs w:val="24"/>
          <w:lang w:eastAsia="ar-SA"/>
        </w:rPr>
        <w:t>«</w:t>
      </w:r>
      <w:r>
        <w:rPr>
          <w:rFonts w:eastAsia="Andale Sans UI" w:cs="Times New Roman"/>
          <w:kern w:val="1"/>
          <w:szCs w:val="24"/>
          <w:lang w:eastAsia="ar-SA"/>
        </w:rPr>
        <w:t>___</w:t>
      </w:r>
      <w:r w:rsidR="00D5105B">
        <w:rPr>
          <w:rFonts w:eastAsia="Andale Sans UI" w:cs="Times New Roman"/>
          <w:kern w:val="1"/>
          <w:szCs w:val="24"/>
          <w:lang w:eastAsia="ar-SA"/>
        </w:rPr>
        <w:t>»</w:t>
      </w:r>
      <w:r w:rsidRPr="003E4772">
        <w:rPr>
          <w:rFonts w:eastAsia="Andale Sans UI" w:cs="Times New Roman"/>
          <w:kern w:val="1"/>
          <w:szCs w:val="24"/>
          <w:lang w:eastAsia="ar-SA"/>
        </w:rPr>
        <w:t> </w:t>
      </w:r>
      <w:r>
        <w:rPr>
          <w:rFonts w:eastAsia="Andale Sans UI" w:cs="Times New Roman"/>
          <w:kern w:val="1"/>
          <w:szCs w:val="24"/>
          <w:lang w:eastAsia="ar-SA"/>
        </w:rPr>
        <w:t xml:space="preserve">____________ 20__ </w:t>
      </w:r>
      <w:r w:rsidRPr="003E4772">
        <w:rPr>
          <w:rFonts w:eastAsia="Andale Sans UI" w:cs="Times New Roman"/>
          <w:kern w:val="1"/>
          <w:szCs w:val="24"/>
          <w:lang w:eastAsia="ar-SA"/>
        </w:rPr>
        <w:t> года</w:t>
      </w:r>
      <w:r w:rsidRPr="00BE1CA5">
        <w:rPr>
          <w:rFonts w:eastAsia="Andale Sans UI" w:cs="Times New Roman"/>
          <w:kern w:val="1"/>
          <w:szCs w:val="24"/>
          <w:lang w:eastAsia="ar-SA"/>
        </w:rPr>
        <w:t xml:space="preserve"> №</w:t>
      </w:r>
      <w:r>
        <w:rPr>
          <w:rFonts w:eastAsia="Andale Sans UI" w:cs="Times New Roman"/>
          <w:kern w:val="1"/>
          <w:szCs w:val="24"/>
          <w:lang w:eastAsia="ar-SA"/>
        </w:rPr>
        <w:t>_______</w:t>
      </w:r>
    </w:p>
    <w:p w:rsidR="00545299" w:rsidRPr="00545299" w:rsidRDefault="00545299" w:rsidP="00545299">
      <w:pPr>
        <w:ind w:firstLine="0"/>
        <w:contextualSpacing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(</w:t>
      </w:r>
      <w:r>
        <w:rPr>
          <w:rFonts w:eastAsia="Andale Sans UI" w:cs="Times New Roman"/>
          <w:kern w:val="1"/>
          <w:szCs w:val="24"/>
          <w:lang w:eastAsia="ar-SA"/>
        </w:rPr>
        <w:t>Приложение 3</w:t>
      </w:r>
      <w:r w:rsidRPr="00BE1CA5">
        <w:rPr>
          <w:rFonts w:eastAsia="Andale Sans UI" w:cs="Times New Roman"/>
          <w:kern w:val="1"/>
          <w:szCs w:val="24"/>
          <w:lang w:eastAsia="ar-SA"/>
        </w:rPr>
        <w:t>)</w:t>
      </w:r>
    </w:p>
    <w:p w:rsidR="006B7134" w:rsidRDefault="006B7134" w:rsidP="006B7134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45299" w:rsidRPr="00BF6EBD" w:rsidRDefault="00545299" w:rsidP="006B7134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F6EBD">
        <w:rPr>
          <w:rFonts w:eastAsia="Times New Roman" w:cs="Times New Roman"/>
          <w:b/>
          <w:sz w:val="28"/>
          <w:szCs w:val="28"/>
          <w:lang w:eastAsia="ru-RU"/>
        </w:rPr>
        <w:t>Жу</w:t>
      </w:r>
      <w:r w:rsidR="006B7134">
        <w:rPr>
          <w:rFonts w:eastAsia="Times New Roman" w:cs="Times New Roman"/>
          <w:b/>
          <w:sz w:val="28"/>
          <w:szCs w:val="28"/>
          <w:lang w:eastAsia="ru-RU"/>
        </w:rPr>
        <w:t>рнал поэкземплярного учета СКЗИ</w:t>
      </w:r>
      <w:r w:rsidRPr="00BF6EB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(форма)</w:t>
      </w:r>
    </w:p>
    <w:p w:rsidR="00545299" w:rsidRDefault="00545299" w:rsidP="00545299">
      <w:pPr>
        <w:autoSpaceDE w:val="0"/>
        <w:jc w:val="center"/>
        <w:rPr>
          <w:b/>
          <w:bCs/>
        </w:rPr>
      </w:pPr>
    </w:p>
    <w:p w:rsidR="00545299" w:rsidRDefault="00545299" w:rsidP="0054529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Журнал начат </w:t>
      </w:r>
      <w:r w:rsidR="00D5105B">
        <w:rPr>
          <w:sz w:val="20"/>
          <w:szCs w:val="20"/>
        </w:rPr>
        <w:t>«</w:t>
      </w:r>
      <w:r>
        <w:rPr>
          <w:sz w:val="20"/>
          <w:szCs w:val="20"/>
        </w:rPr>
        <w:t>____</w:t>
      </w:r>
      <w:r w:rsidR="00D5105B">
        <w:rPr>
          <w:sz w:val="20"/>
          <w:szCs w:val="20"/>
        </w:rPr>
        <w:t>»</w:t>
      </w:r>
      <w:r>
        <w:rPr>
          <w:sz w:val="20"/>
          <w:szCs w:val="20"/>
        </w:rPr>
        <w:t xml:space="preserve"> ____________________ 201__ г.      </w:t>
      </w:r>
    </w:p>
    <w:p w:rsidR="00545299" w:rsidRDefault="00545299" w:rsidP="00545299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Журнал завершен </w:t>
      </w:r>
      <w:r w:rsidR="00D5105B">
        <w:rPr>
          <w:sz w:val="20"/>
          <w:szCs w:val="20"/>
        </w:rPr>
        <w:t>«</w:t>
      </w:r>
      <w:r>
        <w:rPr>
          <w:sz w:val="20"/>
          <w:szCs w:val="20"/>
        </w:rPr>
        <w:t>____</w:t>
      </w:r>
      <w:r w:rsidR="00D5105B">
        <w:rPr>
          <w:sz w:val="20"/>
          <w:szCs w:val="20"/>
        </w:rPr>
        <w:t>»</w:t>
      </w:r>
      <w:r>
        <w:rPr>
          <w:sz w:val="20"/>
          <w:szCs w:val="20"/>
        </w:rPr>
        <w:t xml:space="preserve"> ____________________ 201__ г.</w:t>
      </w:r>
    </w:p>
    <w:p w:rsidR="00545299" w:rsidRDefault="00545299" w:rsidP="00545299">
      <w:pPr>
        <w:autoSpaceDE w:val="0"/>
        <w:rPr>
          <w:sz w:val="20"/>
          <w:szCs w:val="20"/>
        </w:rPr>
      </w:pPr>
      <w:r>
        <w:rPr>
          <w:sz w:val="20"/>
          <w:szCs w:val="20"/>
        </w:rPr>
        <w:t>На _____ листах</w:t>
      </w:r>
    </w:p>
    <w:p w:rsidR="00545299" w:rsidRDefault="00545299" w:rsidP="00545299">
      <w:pPr>
        <w:autoSpaceDE w:val="0"/>
        <w:jc w:val="center"/>
        <w:rPr>
          <w:sz w:val="20"/>
          <w:szCs w:val="20"/>
        </w:rPr>
      </w:pPr>
    </w:p>
    <w:tbl>
      <w:tblPr>
        <w:tblW w:w="149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1323"/>
        <w:gridCol w:w="1134"/>
        <w:gridCol w:w="1134"/>
        <w:gridCol w:w="1276"/>
        <w:gridCol w:w="1134"/>
        <w:gridCol w:w="992"/>
        <w:gridCol w:w="1276"/>
        <w:gridCol w:w="1134"/>
        <w:gridCol w:w="1276"/>
        <w:gridCol w:w="1134"/>
        <w:gridCol w:w="1449"/>
        <w:gridCol w:w="1244"/>
      </w:tblGrid>
      <w:tr w:rsidR="00A33841" w:rsidRPr="00964DC6" w:rsidTr="0061133E">
        <w:trPr>
          <w:trHeight w:val="58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№ п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СКЗИ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Лицензионный/серийный номер СКЗИ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Default="00A33841" w:rsidP="00C86D26">
            <w:pPr>
              <w:spacing w:line="240" w:lineRule="auto"/>
              <w:ind w:left="113" w:right="113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Учетный номер</w:t>
            </w:r>
          </w:p>
          <w:p w:rsidR="00A33841" w:rsidRPr="00964DC6" w:rsidRDefault="00A33841" w:rsidP="00C86D26">
            <w:pPr>
              <w:spacing w:line="240" w:lineRule="auto"/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дистрибутива СКЗИ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41" w:rsidRPr="00964DC6" w:rsidRDefault="00A33841" w:rsidP="00C86D26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>Отметка о получении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41" w:rsidRPr="00964DC6" w:rsidRDefault="00A33841" w:rsidP="00C86D26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 xml:space="preserve">Отметка о подключении 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br w:type="page"/>
              <w:t>(установке СКЗИ)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41" w:rsidRPr="00964DC6" w:rsidRDefault="00A33841" w:rsidP="00C86D2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>Отметка об изъятии СКЗИ из аппаратных средств, уничтожении ключевых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41" w:rsidRPr="00964DC6" w:rsidRDefault="00A33841" w:rsidP="00C86D26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>римечание</w:t>
            </w:r>
          </w:p>
        </w:tc>
      </w:tr>
      <w:tr w:rsidR="00A33841" w:rsidRPr="00964DC6" w:rsidTr="0061133E">
        <w:trPr>
          <w:cantSplit/>
          <w:trHeight w:val="229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41" w:rsidRPr="00964DC6" w:rsidRDefault="00A33841" w:rsidP="00C86D2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41" w:rsidRPr="00964DC6" w:rsidRDefault="00A33841" w:rsidP="00C86D2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964DC6" w:rsidRDefault="00A33841" w:rsidP="00C86D2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841" w:rsidRPr="00964DC6" w:rsidRDefault="00A33841" w:rsidP="00C86D2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организации, передавшей СКЗИ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61133E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Номер и дата документа, подтверждающего получение СКЗИ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 xml:space="preserve">Ф.И.О. </w:t>
            </w:r>
            <w:r>
              <w:rPr>
                <w:color w:val="000000"/>
                <w:sz w:val="18"/>
                <w:szCs w:val="18"/>
                <w:lang w:eastAsia="ru-RU"/>
              </w:rPr>
              <w:t>пользователя СКЗИ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Ф.И.О. сотрудника, установившего СКЗИ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 xml:space="preserve">Дата подключения (установки) </w:t>
            </w:r>
            <w:r>
              <w:rPr>
                <w:color w:val="000000"/>
                <w:sz w:val="18"/>
                <w:szCs w:val="18"/>
                <w:lang w:eastAsia="ru-RU"/>
              </w:rPr>
              <w:t>СКЗИ, расписка об установке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Инв. номер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 xml:space="preserve"> аппаратных средств</w:t>
            </w:r>
            <w:r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на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 xml:space="preserve"> которые установлены СКЗИ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>Ф.И.О. сотрудник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а, производившего 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>изъятие (уничтожение)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СКЗИ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841" w:rsidRPr="00964DC6" w:rsidRDefault="00A33841" w:rsidP="00C86D26">
            <w:pPr>
              <w:ind w:left="113" w:right="113" w:firstLine="0"/>
              <w:jc w:val="center"/>
              <w:rPr>
                <w:sz w:val="18"/>
                <w:szCs w:val="18"/>
                <w:lang w:eastAsia="ru-RU"/>
              </w:rPr>
            </w:pPr>
            <w:r w:rsidRPr="00964DC6">
              <w:rPr>
                <w:color w:val="000000"/>
                <w:sz w:val="18"/>
                <w:szCs w:val="18"/>
                <w:lang w:eastAsia="ru-RU"/>
              </w:rPr>
              <w:t>Дата изъятия (</w:t>
            </w:r>
            <w:r>
              <w:rPr>
                <w:color w:val="000000"/>
                <w:sz w:val="18"/>
                <w:szCs w:val="18"/>
                <w:lang w:eastAsia="ru-RU"/>
              </w:rPr>
              <w:t>удаления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СКЗИ, р</w:t>
            </w:r>
            <w:r w:rsidRPr="00964DC6">
              <w:rPr>
                <w:color w:val="000000"/>
                <w:sz w:val="18"/>
                <w:szCs w:val="18"/>
                <w:lang w:eastAsia="ru-RU"/>
              </w:rPr>
              <w:t>асписка об уничтожении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(удалении)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41" w:rsidRPr="00964DC6" w:rsidRDefault="00A33841" w:rsidP="00C86D26">
            <w:pPr>
              <w:rPr>
                <w:sz w:val="18"/>
                <w:szCs w:val="18"/>
                <w:lang w:eastAsia="ru-RU"/>
              </w:rPr>
            </w:pPr>
          </w:p>
        </w:tc>
      </w:tr>
      <w:tr w:rsidR="00A33841" w:rsidRPr="00964DC6" w:rsidTr="0061133E">
        <w:trPr>
          <w:trHeight w:val="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41" w:rsidRPr="00545299" w:rsidRDefault="00A33841" w:rsidP="00C86D26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A33841" w:rsidRPr="00964DC6" w:rsidTr="0061133E">
        <w:trPr>
          <w:trHeight w:val="1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41" w:rsidRPr="00545299" w:rsidRDefault="00A33841" w:rsidP="00C86D2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45299" w:rsidRDefault="00545299">
      <w:pPr>
        <w:spacing w:after="200" w:line="276" w:lineRule="auto"/>
        <w:ind w:firstLine="0"/>
        <w:jc w:val="left"/>
        <w:rPr>
          <w:rFonts w:cs="Times New Roman"/>
          <w:b/>
          <w:szCs w:val="24"/>
        </w:rPr>
      </w:pPr>
    </w:p>
    <w:p w:rsidR="00545299" w:rsidRDefault="00545299" w:rsidP="000B4DCF">
      <w:pPr>
        <w:suppressAutoHyphens/>
        <w:autoSpaceDE w:val="0"/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eastAsia="ar-SA"/>
        </w:rPr>
        <w:sectPr w:rsidR="00545299" w:rsidSect="0054529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lastRenderedPageBreak/>
        <w:t>УТВЕРЖДЕН</w:t>
      </w:r>
      <w:r>
        <w:rPr>
          <w:rFonts w:eastAsia="Andale Sans UI" w:cs="Times New Roman"/>
          <w:kern w:val="1"/>
          <w:szCs w:val="24"/>
          <w:lang w:eastAsia="ar-SA"/>
        </w:rPr>
        <w:t>О</w:t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 xml:space="preserve">приказом </w:t>
      </w:r>
      <w:r>
        <w:rPr>
          <w:rFonts w:eastAsia="Andale Sans UI" w:cs="Times New Roman"/>
          <w:kern w:val="1"/>
          <w:szCs w:val="24"/>
          <w:lang w:eastAsia="ar-SA"/>
        </w:rPr>
        <w:t>______________________________</w:t>
      </w:r>
    </w:p>
    <w:p w:rsidR="000B4DCF" w:rsidRPr="00BE1CA5" w:rsidRDefault="000B4DCF" w:rsidP="000B4DCF">
      <w:pPr>
        <w:widowControl w:val="0"/>
        <w:suppressLineNumbers/>
        <w:suppressAutoHyphens/>
        <w:snapToGrid w:val="0"/>
        <w:spacing w:line="240" w:lineRule="auto"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от</w:t>
      </w:r>
      <w:r>
        <w:rPr>
          <w:rFonts w:eastAsia="Andale Sans UI" w:cs="Times New Roman"/>
          <w:kern w:val="1"/>
          <w:szCs w:val="24"/>
          <w:lang w:eastAsia="ar-SA"/>
        </w:rPr>
        <w:t xml:space="preserve"> </w:t>
      </w:r>
      <w:r w:rsidR="00D5105B">
        <w:rPr>
          <w:rFonts w:eastAsia="Andale Sans UI" w:cs="Times New Roman"/>
          <w:kern w:val="1"/>
          <w:szCs w:val="24"/>
          <w:lang w:eastAsia="ar-SA"/>
        </w:rPr>
        <w:t>«</w:t>
      </w:r>
      <w:r>
        <w:rPr>
          <w:rFonts w:eastAsia="Andale Sans UI" w:cs="Times New Roman"/>
          <w:kern w:val="1"/>
          <w:szCs w:val="24"/>
          <w:lang w:eastAsia="ar-SA"/>
        </w:rPr>
        <w:t>___</w:t>
      </w:r>
      <w:r w:rsidR="00D5105B">
        <w:rPr>
          <w:rFonts w:eastAsia="Andale Sans UI" w:cs="Times New Roman"/>
          <w:kern w:val="1"/>
          <w:szCs w:val="24"/>
          <w:lang w:eastAsia="ar-SA"/>
        </w:rPr>
        <w:t>»</w:t>
      </w:r>
      <w:r w:rsidRPr="003E4772">
        <w:rPr>
          <w:rFonts w:eastAsia="Andale Sans UI" w:cs="Times New Roman"/>
          <w:kern w:val="1"/>
          <w:szCs w:val="24"/>
          <w:lang w:eastAsia="ar-SA"/>
        </w:rPr>
        <w:t> </w:t>
      </w:r>
      <w:r>
        <w:rPr>
          <w:rFonts w:eastAsia="Andale Sans UI" w:cs="Times New Roman"/>
          <w:kern w:val="1"/>
          <w:szCs w:val="24"/>
          <w:lang w:eastAsia="ar-SA"/>
        </w:rPr>
        <w:t xml:space="preserve">____________ 20__ </w:t>
      </w:r>
      <w:r w:rsidRPr="003E4772">
        <w:rPr>
          <w:rFonts w:eastAsia="Andale Sans UI" w:cs="Times New Roman"/>
          <w:kern w:val="1"/>
          <w:szCs w:val="24"/>
          <w:lang w:eastAsia="ar-SA"/>
        </w:rPr>
        <w:t> года</w:t>
      </w:r>
      <w:r w:rsidRPr="00BE1CA5">
        <w:rPr>
          <w:rFonts w:eastAsia="Andale Sans UI" w:cs="Times New Roman"/>
          <w:kern w:val="1"/>
          <w:szCs w:val="24"/>
          <w:lang w:eastAsia="ar-SA"/>
        </w:rPr>
        <w:t xml:space="preserve"> №</w:t>
      </w:r>
      <w:r>
        <w:rPr>
          <w:rFonts w:eastAsia="Andale Sans UI" w:cs="Times New Roman"/>
          <w:kern w:val="1"/>
          <w:szCs w:val="24"/>
          <w:lang w:eastAsia="ar-SA"/>
        </w:rPr>
        <w:t>_______</w:t>
      </w:r>
    </w:p>
    <w:p w:rsidR="000B4DCF" w:rsidRPr="000B4DCF" w:rsidRDefault="000B4DCF" w:rsidP="000B4DCF">
      <w:pPr>
        <w:ind w:firstLine="0"/>
        <w:contextualSpacing/>
        <w:jc w:val="right"/>
        <w:rPr>
          <w:rFonts w:eastAsia="Andale Sans UI" w:cs="Times New Roman"/>
          <w:kern w:val="1"/>
          <w:szCs w:val="24"/>
          <w:lang w:eastAsia="ar-SA"/>
        </w:rPr>
      </w:pPr>
      <w:r w:rsidRPr="00BE1CA5">
        <w:rPr>
          <w:rFonts w:eastAsia="Andale Sans UI" w:cs="Times New Roman"/>
          <w:kern w:val="1"/>
          <w:szCs w:val="24"/>
          <w:lang w:eastAsia="ar-SA"/>
        </w:rPr>
        <w:t>(</w:t>
      </w:r>
      <w:r>
        <w:rPr>
          <w:rFonts w:eastAsia="Andale Sans UI" w:cs="Times New Roman"/>
          <w:kern w:val="1"/>
          <w:szCs w:val="24"/>
          <w:lang w:eastAsia="ar-SA"/>
        </w:rPr>
        <w:t xml:space="preserve">Приложение </w:t>
      </w:r>
      <w:r w:rsidR="00C1003E">
        <w:rPr>
          <w:rFonts w:eastAsia="Andale Sans UI" w:cs="Times New Roman"/>
          <w:kern w:val="1"/>
          <w:szCs w:val="24"/>
          <w:lang w:eastAsia="ar-SA"/>
        </w:rPr>
        <w:t>4</w:t>
      </w:r>
      <w:r w:rsidRPr="00BE1CA5">
        <w:rPr>
          <w:rFonts w:eastAsia="Andale Sans UI" w:cs="Times New Roman"/>
          <w:kern w:val="1"/>
          <w:szCs w:val="24"/>
          <w:lang w:eastAsia="ar-SA"/>
        </w:rPr>
        <w:t>)</w:t>
      </w:r>
    </w:p>
    <w:p w:rsidR="000B4DCF" w:rsidRDefault="000B4DCF" w:rsidP="000B4DCF">
      <w:pPr>
        <w:keepNext/>
        <w:widowControl w:val="0"/>
        <w:suppressAutoHyphens/>
        <w:spacing w:line="240" w:lineRule="auto"/>
        <w:ind w:left="382" w:hanging="368"/>
        <w:jc w:val="center"/>
        <w:outlineLvl w:val="6"/>
        <w:rPr>
          <w:rFonts w:eastAsia="Times New Roman" w:cs="Times New Roman"/>
          <w:b/>
          <w:sz w:val="28"/>
          <w:szCs w:val="28"/>
          <w:lang w:eastAsia="ar-SA"/>
        </w:rPr>
      </w:pPr>
    </w:p>
    <w:p w:rsidR="000B4DCF" w:rsidRPr="00BF6EBD" w:rsidRDefault="000B4DCF" w:rsidP="000B4DCF">
      <w:pPr>
        <w:keepNext/>
        <w:widowControl w:val="0"/>
        <w:suppressAutoHyphens/>
        <w:spacing w:line="240" w:lineRule="auto"/>
        <w:ind w:left="382" w:hanging="368"/>
        <w:jc w:val="center"/>
        <w:outlineLvl w:val="6"/>
        <w:rPr>
          <w:rFonts w:eastAsia="Times New Roman" w:cs="Times New Roman"/>
          <w:b/>
          <w:sz w:val="28"/>
          <w:szCs w:val="28"/>
          <w:lang w:eastAsia="ar-SA"/>
        </w:rPr>
      </w:pPr>
      <w:r w:rsidRPr="00BF6EBD">
        <w:rPr>
          <w:rFonts w:eastAsia="Times New Roman" w:cs="Times New Roman"/>
          <w:b/>
          <w:sz w:val="28"/>
          <w:szCs w:val="28"/>
          <w:lang w:eastAsia="ar-SA"/>
        </w:rPr>
        <w:t xml:space="preserve">АКТ № ______ от </w:t>
      </w:r>
      <w:r w:rsidR="00D5105B">
        <w:rPr>
          <w:rFonts w:eastAsia="Times New Roman" w:cs="Times New Roman"/>
          <w:b/>
          <w:sz w:val="28"/>
          <w:szCs w:val="28"/>
          <w:lang w:eastAsia="ar-SA"/>
        </w:rPr>
        <w:t>«</w:t>
      </w:r>
      <w:r w:rsidRPr="00BF6EBD">
        <w:rPr>
          <w:rFonts w:eastAsia="Times New Roman" w:cs="Times New Roman"/>
          <w:b/>
          <w:sz w:val="28"/>
          <w:szCs w:val="28"/>
          <w:lang w:eastAsia="ar-SA"/>
        </w:rPr>
        <w:t>__</w:t>
      </w:r>
      <w:r w:rsidR="00D5105B">
        <w:rPr>
          <w:rFonts w:eastAsia="Times New Roman" w:cs="Times New Roman"/>
          <w:b/>
          <w:sz w:val="28"/>
          <w:szCs w:val="28"/>
          <w:lang w:eastAsia="ar-SA"/>
        </w:rPr>
        <w:t>»</w:t>
      </w:r>
      <w:r w:rsidRPr="00BF6EBD">
        <w:rPr>
          <w:rFonts w:eastAsia="Times New Roman" w:cs="Times New Roman"/>
          <w:b/>
          <w:sz w:val="28"/>
          <w:szCs w:val="28"/>
          <w:lang w:eastAsia="ar-SA"/>
        </w:rPr>
        <w:t xml:space="preserve"> ________ 20__ г. (форма)</w:t>
      </w:r>
    </w:p>
    <w:p w:rsidR="000B4DCF" w:rsidRPr="00BF6EBD" w:rsidRDefault="000B4DCF" w:rsidP="000B4DCF">
      <w:pPr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F6EBD">
        <w:rPr>
          <w:rFonts w:eastAsia="Times New Roman" w:cs="Times New Roman"/>
          <w:b/>
          <w:sz w:val="28"/>
          <w:szCs w:val="28"/>
          <w:lang w:eastAsia="ar-SA"/>
        </w:rPr>
        <w:t>об уничтожении криптографических ключей, содержащихся на ключевых носителях,  и ключевых документов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</w:p>
    <w:p w:rsidR="000B4DCF" w:rsidRPr="00BF6EBD" w:rsidRDefault="000B4DCF" w:rsidP="000B4DCF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>Комиссия сотрудников __________________________________________ в составе: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i/>
          <w:sz w:val="16"/>
          <w:szCs w:val="16"/>
          <w:lang w:eastAsia="ar-SA"/>
        </w:rPr>
      </w:pPr>
      <w:r w:rsidRPr="00BF6EBD">
        <w:rPr>
          <w:rFonts w:eastAsia="Times New Roman" w:cs="Times New Roman"/>
          <w:i/>
          <w:sz w:val="16"/>
          <w:szCs w:val="16"/>
          <w:lang w:eastAsia="ar-SA"/>
        </w:rPr>
        <w:t xml:space="preserve">  </w:t>
      </w:r>
      <w:r w:rsidRPr="00BF6EBD">
        <w:rPr>
          <w:rFonts w:eastAsia="Times New Roman" w:cs="Times New Roman"/>
          <w:i/>
          <w:sz w:val="16"/>
          <w:szCs w:val="16"/>
          <w:lang w:eastAsia="ar-SA"/>
        </w:rPr>
        <w:tab/>
      </w:r>
      <w:r w:rsidRPr="00BF6EBD">
        <w:rPr>
          <w:rFonts w:eastAsia="Times New Roman" w:cs="Times New Roman"/>
          <w:i/>
          <w:sz w:val="16"/>
          <w:szCs w:val="16"/>
          <w:lang w:eastAsia="ar-SA"/>
        </w:rPr>
        <w:tab/>
      </w:r>
      <w:r w:rsidRPr="00BF6EBD">
        <w:rPr>
          <w:rFonts w:eastAsia="Times New Roman" w:cs="Times New Roman"/>
          <w:i/>
          <w:sz w:val="16"/>
          <w:szCs w:val="16"/>
          <w:lang w:eastAsia="ar-SA"/>
        </w:rPr>
        <w:tab/>
      </w:r>
      <w:r w:rsidRPr="00BF6EBD">
        <w:rPr>
          <w:rFonts w:eastAsia="Times New Roman" w:cs="Times New Roman"/>
          <w:i/>
          <w:sz w:val="16"/>
          <w:szCs w:val="16"/>
          <w:lang w:eastAsia="ar-SA"/>
        </w:rPr>
        <w:tab/>
      </w:r>
      <w:r w:rsidRPr="00BF6EBD">
        <w:rPr>
          <w:rFonts w:eastAsia="Times New Roman" w:cs="Times New Roman"/>
          <w:i/>
          <w:sz w:val="16"/>
          <w:szCs w:val="16"/>
          <w:lang w:eastAsia="ar-SA"/>
        </w:rPr>
        <w:tab/>
      </w:r>
      <w:r w:rsidRPr="00BF6EBD">
        <w:rPr>
          <w:rFonts w:eastAsia="Times New Roman" w:cs="Times New Roman"/>
          <w:i/>
          <w:sz w:val="16"/>
          <w:szCs w:val="16"/>
          <w:lang w:eastAsia="ar-SA"/>
        </w:rPr>
        <w:tab/>
        <w:t xml:space="preserve">             (название организации)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>_____________________________________________________________________</w:t>
      </w:r>
      <w:r w:rsidRPr="00BF6EBD">
        <w:rPr>
          <w:rFonts w:eastAsia="Times New Roman" w:cs="Times New Roman"/>
          <w:szCs w:val="24"/>
          <w:lang w:eastAsia="ar-SA"/>
        </w:rPr>
        <w:tab/>
      </w:r>
      <w:r w:rsidRPr="00BF6EBD">
        <w:rPr>
          <w:rFonts w:eastAsia="Times New Roman" w:cs="Times New Roman"/>
          <w:szCs w:val="24"/>
          <w:lang w:eastAsia="ar-SA"/>
        </w:rPr>
        <w:tab/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>_____________________________________________________________________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>_____________________________________________________________________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>произвела уничтожение криптографических ключей, содержащихся на ключевых носителях, и ключевых документов: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"/>
        <w:gridCol w:w="1275"/>
        <w:gridCol w:w="2023"/>
        <w:gridCol w:w="1205"/>
        <w:gridCol w:w="1377"/>
        <w:gridCol w:w="825"/>
        <w:gridCol w:w="2621"/>
      </w:tblGrid>
      <w:tr w:rsidR="000B4DCF" w:rsidRPr="00BF6EBD" w:rsidTr="000F7A24">
        <w:tc>
          <w:tcPr>
            <w:tcW w:w="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F6EBD">
              <w:rPr>
                <w:rFonts w:eastAsia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AutoHyphens/>
              <w:snapToGrid w:val="0"/>
              <w:spacing w:line="240" w:lineRule="auto"/>
              <w:ind w:firstLine="0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Учетный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номер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ключевого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носителя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(документа)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Номер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(идентификатор)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криптографического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ключа, наименование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документа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Владелец ключа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(документа)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Количество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ключевых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носителей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(документов)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Номера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экземпляров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Всего</w:t>
            </w:r>
          </w:p>
          <w:p w:rsidR="000B4DCF" w:rsidRPr="00BF6EBD" w:rsidRDefault="000B4DCF" w:rsidP="000F7A24">
            <w:pPr>
              <w:suppressAutoHyphens/>
              <w:autoSpaceDE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уничтожается ключей</w:t>
            </w:r>
          </w:p>
          <w:p w:rsidR="000B4DCF" w:rsidRPr="00BF6EBD" w:rsidRDefault="000B4DCF" w:rsidP="000F7A24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Sylfaen" w:cs="Sylfaen"/>
                <w:sz w:val="20"/>
                <w:szCs w:val="20"/>
                <w:lang w:eastAsia="ar-SA"/>
              </w:rPr>
            </w:pPr>
            <w:r w:rsidRPr="00BF6EBD">
              <w:rPr>
                <w:rFonts w:eastAsia="Sylfaen" w:cs="Sylfaen"/>
                <w:sz w:val="20"/>
                <w:szCs w:val="20"/>
                <w:lang w:eastAsia="ar-SA"/>
              </w:rPr>
              <w:t>(документов)</w:t>
            </w:r>
          </w:p>
        </w:tc>
      </w:tr>
      <w:tr w:rsidR="000B4DCF" w:rsidRPr="00BF6EBD" w:rsidTr="000F7A24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4DCF" w:rsidRPr="00BF6EBD" w:rsidTr="000F7A24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0B4DCF" w:rsidRPr="00BF6EBD" w:rsidTr="000F7A24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DCF" w:rsidRPr="00BF6EBD" w:rsidRDefault="000B4DCF" w:rsidP="000F7A24">
            <w:pPr>
              <w:suppressLineNumbers/>
              <w:suppressAutoHyphens/>
              <w:snapToGri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p w:rsidR="000B4DCF" w:rsidRPr="00BF6EBD" w:rsidRDefault="000B4DCF" w:rsidP="000B4DCF">
      <w:pPr>
        <w:suppressAutoHyphens/>
        <w:spacing w:line="240" w:lineRule="auto"/>
        <w:ind w:firstLine="720"/>
        <w:rPr>
          <w:rFonts w:eastAsia="Sylfaen" w:cs="Sylfae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 xml:space="preserve">Всего уничтожено </w:t>
      </w:r>
      <w:r w:rsidRPr="00BF6EBD">
        <w:rPr>
          <w:rFonts w:eastAsia="Sylfaen" w:cs="Sylfaen"/>
          <w:szCs w:val="24"/>
          <w:lang w:eastAsia="ar-SA"/>
        </w:rPr>
        <w:t xml:space="preserve">_______ </w:t>
      </w:r>
      <w:r w:rsidRPr="00BF6EBD">
        <w:rPr>
          <w:rFonts w:eastAsia="Times New Roman" w:cs="Times New Roman"/>
          <w:szCs w:val="24"/>
          <w:lang w:eastAsia="ar-SA"/>
        </w:rPr>
        <w:t xml:space="preserve">криптографических ключей на </w:t>
      </w:r>
      <w:r w:rsidRPr="00BF6EBD">
        <w:rPr>
          <w:rFonts w:eastAsia="Sylfaen" w:cs="Sylfaen"/>
          <w:szCs w:val="24"/>
          <w:lang w:eastAsia="ar-SA"/>
        </w:rPr>
        <w:t xml:space="preserve">_______ </w:t>
      </w:r>
      <w:r w:rsidRPr="00BF6EBD">
        <w:rPr>
          <w:rFonts w:eastAsia="Times New Roman" w:cs="Times New Roman"/>
          <w:szCs w:val="24"/>
          <w:lang w:eastAsia="ar-SA"/>
        </w:rPr>
        <w:t>ключевых носителях</w:t>
      </w:r>
      <w:r w:rsidRPr="00BF6EBD">
        <w:rPr>
          <w:rFonts w:eastAsia="Sylfaen" w:cs="Sylfaen"/>
          <w:szCs w:val="24"/>
          <w:lang w:eastAsia="ar-SA"/>
        </w:rPr>
        <w:t>.</w:t>
      </w:r>
    </w:p>
    <w:p w:rsidR="000B4DCF" w:rsidRPr="00BF6EBD" w:rsidRDefault="000B4DCF" w:rsidP="000B4DCF">
      <w:pPr>
        <w:suppressAutoHyphens/>
        <w:spacing w:line="240" w:lineRule="auto"/>
        <w:ind w:firstLine="720"/>
        <w:rPr>
          <w:rFonts w:eastAsia="Sylfaen" w:cs="Sylfae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 xml:space="preserve">Уничтожение криптографических ключей выполнено путем их стирания </w:t>
      </w:r>
      <w:r w:rsidRPr="00BF6EBD">
        <w:rPr>
          <w:rFonts w:eastAsia="Sylfaen" w:cs="Sylfaen"/>
          <w:szCs w:val="24"/>
          <w:lang w:eastAsia="ar-SA"/>
        </w:rPr>
        <w:t>(</w:t>
      </w:r>
      <w:r w:rsidRPr="00BF6EBD">
        <w:rPr>
          <w:rFonts w:eastAsia="Times New Roman" w:cs="Times New Roman"/>
          <w:szCs w:val="24"/>
          <w:lang w:eastAsia="ar-SA"/>
        </w:rPr>
        <w:t>разрушения</w:t>
      </w:r>
      <w:r w:rsidRPr="00BF6EBD">
        <w:rPr>
          <w:rFonts w:eastAsia="Sylfaen" w:cs="Sylfaen"/>
          <w:szCs w:val="24"/>
          <w:lang w:eastAsia="ar-SA"/>
        </w:rPr>
        <w:t xml:space="preserve">) </w:t>
      </w:r>
      <w:r w:rsidRPr="00BF6EBD">
        <w:rPr>
          <w:rFonts w:eastAsia="Times New Roman" w:cs="Times New Roman"/>
          <w:szCs w:val="24"/>
          <w:lang w:eastAsia="ar-SA"/>
        </w:rPr>
        <w:t>по технологии</w:t>
      </w:r>
      <w:r w:rsidRPr="00BF6EBD">
        <w:rPr>
          <w:rFonts w:eastAsia="Sylfaen" w:cs="Sylfaen"/>
          <w:szCs w:val="24"/>
          <w:lang w:eastAsia="ar-SA"/>
        </w:rPr>
        <w:t xml:space="preserve">, </w:t>
      </w:r>
      <w:r w:rsidRPr="00BF6EBD">
        <w:rPr>
          <w:rFonts w:eastAsia="Times New Roman" w:cs="Times New Roman"/>
          <w:szCs w:val="24"/>
          <w:lang w:eastAsia="ar-SA"/>
        </w:rPr>
        <w:t>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</w:t>
      </w:r>
      <w:r w:rsidRPr="00BF6EBD">
        <w:rPr>
          <w:rFonts w:eastAsia="Sylfaen" w:cs="Sylfaen"/>
          <w:szCs w:val="24"/>
          <w:lang w:eastAsia="ar-SA"/>
        </w:rPr>
        <w:t>.</w:t>
      </w:r>
    </w:p>
    <w:p w:rsidR="000B4DCF" w:rsidRPr="00BF6EBD" w:rsidRDefault="000B4DCF" w:rsidP="000B4DCF">
      <w:pPr>
        <w:suppressAutoHyphens/>
        <w:spacing w:line="240" w:lineRule="auto"/>
        <w:ind w:firstLine="720"/>
        <w:rPr>
          <w:rFonts w:eastAsia="Sylfaen" w:cs="Sylfaen"/>
          <w:szCs w:val="24"/>
          <w:lang w:eastAsia="ar-SA"/>
        </w:rPr>
      </w:pPr>
      <w:r w:rsidRPr="00BF6EBD">
        <w:rPr>
          <w:rFonts w:eastAsia="Times New Roman" w:cs="Times New Roman"/>
          <w:szCs w:val="24"/>
          <w:lang w:eastAsia="ar-SA"/>
        </w:rPr>
        <w:t>Записи Акта сверены с записями в Журнале поэкземплярного учета СКЗИ</w:t>
      </w:r>
      <w:r w:rsidRPr="00BF6EBD">
        <w:rPr>
          <w:rFonts w:eastAsia="Sylfaen" w:cs="Sylfaen"/>
          <w:szCs w:val="24"/>
          <w:lang w:eastAsia="ar-SA"/>
        </w:rPr>
        <w:t xml:space="preserve">, </w:t>
      </w:r>
      <w:r w:rsidRPr="00BF6EBD">
        <w:rPr>
          <w:rFonts w:eastAsia="Times New Roman" w:cs="Times New Roman"/>
          <w:szCs w:val="24"/>
          <w:lang w:eastAsia="ar-SA"/>
        </w:rPr>
        <w:t>эксплуатационной и технической документации к ним</w:t>
      </w:r>
      <w:r w:rsidRPr="00BF6EBD">
        <w:rPr>
          <w:rFonts w:eastAsia="Sylfaen" w:cs="Sylfaen"/>
          <w:szCs w:val="24"/>
          <w:lang w:eastAsia="ar-SA"/>
        </w:rPr>
        <w:t xml:space="preserve">, </w:t>
      </w:r>
      <w:r w:rsidRPr="00BF6EBD">
        <w:rPr>
          <w:rFonts w:eastAsia="Times New Roman" w:cs="Times New Roman"/>
          <w:szCs w:val="24"/>
          <w:lang w:eastAsia="ar-SA"/>
        </w:rPr>
        <w:t>ключевых документов</w:t>
      </w:r>
      <w:r w:rsidRPr="00BF6EBD">
        <w:rPr>
          <w:rFonts w:eastAsia="Sylfaen" w:cs="Sylfaen"/>
          <w:szCs w:val="24"/>
          <w:lang w:eastAsia="ar-SA"/>
        </w:rPr>
        <w:t xml:space="preserve">. </w:t>
      </w:r>
    </w:p>
    <w:p w:rsidR="000B4DCF" w:rsidRPr="00BF6EBD" w:rsidRDefault="000B4DCF" w:rsidP="000B4DCF">
      <w:pPr>
        <w:suppressAutoHyphens/>
        <w:spacing w:line="240" w:lineRule="auto"/>
        <w:ind w:firstLine="720"/>
        <w:rPr>
          <w:rFonts w:eastAsia="Sylfaen" w:cs="Sylfaen"/>
          <w:szCs w:val="24"/>
          <w:lang w:eastAsia="ar-SA"/>
        </w:rPr>
      </w:pPr>
    </w:p>
    <w:p w:rsidR="000B4DCF" w:rsidRPr="00BF6EBD" w:rsidRDefault="000B4DCF" w:rsidP="000B4DCF">
      <w:pPr>
        <w:suppressAutoHyphens/>
        <w:spacing w:line="240" w:lineRule="auto"/>
        <w:ind w:firstLine="720"/>
        <w:rPr>
          <w:rFonts w:eastAsia="Times New Roman" w:cs="Times New Roman"/>
          <w:szCs w:val="24"/>
          <w:lang w:eastAsia="ar-SA"/>
        </w:rPr>
      </w:pPr>
      <w:r w:rsidRPr="00BF6EBD">
        <w:rPr>
          <w:rFonts w:eastAsia="Sylfaen" w:cs="Sylfaen"/>
          <w:szCs w:val="24"/>
          <w:lang w:eastAsia="ar-SA"/>
        </w:rPr>
        <w:t xml:space="preserve">Факт </w:t>
      </w:r>
      <w:r w:rsidRPr="00BF6EBD">
        <w:rPr>
          <w:rFonts w:eastAsia="Times New Roman" w:cs="Times New Roman"/>
          <w:szCs w:val="24"/>
          <w:lang w:eastAsia="ar-SA"/>
        </w:rPr>
        <w:t>списания с учета ключевых носителей в Журнале поэкземплярного учета СКЗИ</w:t>
      </w:r>
      <w:r w:rsidRPr="00BF6EBD">
        <w:rPr>
          <w:rFonts w:eastAsia="Sylfaen" w:cs="Sylfaen"/>
          <w:szCs w:val="24"/>
          <w:lang w:eastAsia="ar-SA"/>
        </w:rPr>
        <w:t xml:space="preserve">, </w:t>
      </w:r>
      <w:r w:rsidRPr="00BF6EBD">
        <w:rPr>
          <w:rFonts w:eastAsia="Times New Roman" w:cs="Times New Roman"/>
          <w:szCs w:val="24"/>
          <w:lang w:eastAsia="ar-SA"/>
        </w:rPr>
        <w:t>эксплуатационной и технической документации к ним</w:t>
      </w:r>
      <w:r w:rsidRPr="00BF6EBD">
        <w:rPr>
          <w:rFonts w:eastAsia="Sylfaen" w:cs="Sylfaen"/>
          <w:szCs w:val="24"/>
          <w:lang w:eastAsia="ar-SA"/>
        </w:rPr>
        <w:t xml:space="preserve">, </w:t>
      </w:r>
      <w:r w:rsidRPr="00BF6EBD">
        <w:rPr>
          <w:rFonts w:eastAsia="Times New Roman" w:cs="Times New Roman"/>
          <w:szCs w:val="24"/>
          <w:lang w:eastAsia="ar-SA"/>
        </w:rPr>
        <w:t xml:space="preserve">ключевых документов </w:t>
      </w:r>
      <w:r w:rsidRPr="00BF6EBD">
        <w:rPr>
          <w:rFonts w:eastAsia="Times New Roman" w:cs="Times New Roman"/>
          <w:b/>
          <w:szCs w:val="24"/>
          <w:lang w:eastAsia="ar-SA"/>
        </w:rPr>
        <w:t>подтверждаю</w:t>
      </w:r>
      <w:r w:rsidRPr="00BF6EBD">
        <w:rPr>
          <w:rFonts w:eastAsia="Times New Roman" w:cs="Times New Roman"/>
          <w:szCs w:val="24"/>
          <w:lang w:eastAsia="ar-SA"/>
        </w:rPr>
        <w:t>:</w:t>
      </w: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963"/>
      </w:tblGrid>
      <w:tr w:rsidR="000B4DCF" w:rsidRPr="00BF6EBD" w:rsidTr="000F7A24">
        <w:tc>
          <w:tcPr>
            <w:tcW w:w="4644" w:type="dxa"/>
            <w:shd w:val="clear" w:color="auto" w:fill="auto"/>
          </w:tcPr>
          <w:p w:rsidR="000B4DCF" w:rsidRPr="00BF6EBD" w:rsidRDefault="000B4DCF" w:rsidP="000F7A2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F6EBD">
              <w:rPr>
                <w:rFonts w:eastAsia="Times New Roman" w:cs="Times New Roman"/>
                <w:szCs w:val="24"/>
                <w:lang w:eastAsia="ar-SA"/>
              </w:rPr>
              <w:t>Ответственный за организацию работ по криптографической защите информации</w:t>
            </w:r>
          </w:p>
        </w:tc>
        <w:tc>
          <w:tcPr>
            <w:tcW w:w="4963" w:type="dxa"/>
            <w:shd w:val="clear" w:color="auto" w:fill="auto"/>
          </w:tcPr>
          <w:p w:rsidR="000B4DCF" w:rsidRPr="00BF6EBD" w:rsidRDefault="000B4DCF" w:rsidP="000F7A2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BF6EBD">
              <w:rPr>
                <w:rFonts w:eastAsia="Times New Roman" w:cs="Times New Roman"/>
                <w:color w:val="000000"/>
                <w:szCs w:val="24"/>
                <w:lang w:eastAsia="ar-SA"/>
              </w:rPr>
              <w:t>____________________/___________________</w:t>
            </w:r>
          </w:p>
        </w:tc>
      </w:tr>
    </w:tbl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p w:rsidR="000B4DCF" w:rsidRPr="00BF6EBD" w:rsidRDefault="000B4DCF" w:rsidP="000B4DCF">
      <w:pPr>
        <w:suppressAutoHyphens/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0B4DCF" w:rsidRPr="00BF6EBD" w:rsidTr="000F7A24">
        <w:tc>
          <w:tcPr>
            <w:tcW w:w="4503" w:type="dxa"/>
            <w:shd w:val="clear" w:color="auto" w:fill="auto"/>
          </w:tcPr>
          <w:p w:rsidR="000B4DCF" w:rsidRPr="00BF6EBD" w:rsidRDefault="000B4DCF" w:rsidP="000F7A24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0B4DCF" w:rsidRPr="00BF6EBD" w:rsidRDefault="000B4DCF" w:rsidP="000F7A24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BF6EBD">
              <w:rPr>
                <w:rFonts w:eastAsia="Times New Roman" w:cs="Times New Roman"/>
                <w:color w:val="000000"/>
                <w:szCs w:val="24"/>
                <w:lang w:eastAsia="ar-SA"/>
              </w:rPr>
              <w:t>Члены комиссии:</w:t>
            </w:r>
          </w:p>
        </w:tc>
      </w:tr>
      <w:tr w:rsidR="000B4DCF" w:rsidRPr="00BF6EBD" w:rsidTr="000F7A24">
        <w:tc>
          <w:tcPr>
            <w:tcW w:w="4503" w:type="dxa"/>
            <w:shd w:val="clear" w:color="auto" w:fill="auto"/>
          </w:tcPr>
          <w:p w:rsidR="000B4DCF" w:rsidRPr="00BF6EBD" w:rsidRDefault="000B4DCF" w:rsidP="000F7A24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  <w:p w:rsidR="000B4DCF" w:rsidRPr="00BF6EBD" w:rsidRDefault="000B4DCF" w:rsidP="000F7A24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  <w:p w:rsidR="000B4DCF" w:rsidRPr="00BF6EBD" w:rsidRDefault="000B4DCF" w:rsidP="000F7A24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  <w:p w:rsidR="000B4DCF" w:rsidRPr="00BF6EBD" w:rsidRDefault="000B4DCF" w:rsidP="000F7A24">
            <w:pPr>
              <w:suppressAutoHyphens/>
              <w:spacing w:before="12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val="en-US"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0B4DCF" w:rsidRPr="00BF6EBD" w:rsidRDefault="000B4DCF" w:rsidP="000F7A24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BF6EBD">
              <w:rPr>
                <w:rFonts w:eastAsia="Times New Roman" w:cs="Times New Roman"/>
                <w:color w:val="000000"/>
                <w:szCs w:val="24"/>
                <w:lang w:eastAsia="ar-SA"/>
              </w:rPr>
              <w:t>____________________/___________________</w:t>
            </w:r>
          </w:p>
          <w:p w:rsidR="000B4DCF" w:rsidRPr="00BF6EBD" w:rsidRDefault="000B4DCF" w:rsidP="000F7A24">
            <w:pPr>
              <w:suppressAutoHyphens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BF6EBD">
              <w:rPr>
                <w:rFonts w:eastAsia="Times New Roman" w:cs="Times New Roman"/>
                <w:color w:val="000000"/>
                <w:szCs w:val="24"/>
                <w:lang w:eastAsia="ar-SA"/>
              </w:rPr>
              <w:t>____________________/___________________</w:t>
            </w:r>
          </w:p>
          <w:p w:rsidR="000B4DCF" w:rsidRPr="00BF6EBD" w:rsidRDefault="000B4DCF" w:rsidP="000F7A24">
            <w:pPr>
              <w:suppressAutoHyphens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BF6EBD">
              <w:rPr>
                <w:rFonts w:eastAsia="Times New Roman" w:cs="Times New Roman"/>
                <w:color w:val="000000"/>
                <w:szCs w:val="24"/>
                <w:lang w:eastAsia="ar-SA"/>
              </w:rPr>
              <w:t>____________________/__________________</w:t>
            </w:r>
            <w:r>
              <w:rPr>
                <w:rFonts w:eastAsia="Times New Roman" w:cs="Times New Roman"/>
                <w:color w:val="000000"/>
                <w:szCs w:val="24"/>
                <w:lang w:eastAsia="ar-SA"/>
              </w:rPr>
              <w:t>_</w:t>
            </w:r>
          </w:p>
        </w:tc>
      </w:tr>
    </w:tbl>
    <w:p w:rsidR="000B4DCF" w:rsidRPr="00C05402" w:rsidRDefault="000B4DCF" w:rsidP="00AB10E9">
      <w:pPr>
        <w:spacing w:after="200" w:line="276" w:lineRule="auto"/>
        <w:ind w:firstLine="0"/>
        <w:jc w:val="left"/>
        <w:rPr>
          <w:rFonts w:eastAsia="Times New Roman" w:cs="Times New Roman"/>
          <w:bCs/>
          <w:color w:val="FF0000"/>
          <w:szCs w:val="24"/>
          <w:lang w:eastAsia="ar-SA"/>
        </w:rPr>
      </w:pPr>
    </w:p>
    <w:sectPr w:rsidR="000B4DCF" w:rsidRPr="00C05402" w:rsidSect="00AB1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6"/>
    <w:multiLevelType w:val="multilevel"/>
    <w:tmpl w:val="212E59B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" w15:restartNumberingAfterBreak="0">
    <w:nsid w:val="00000009"/>
    <w:multiLevelType w:val="multilevel"/>
    <w:tmpl w:val="44AA8E2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4D1"/>
    <w:multiLevelType w:val="hybridMultilevel"/>
    <w:tmpl w:val="3522A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08A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E2C227F"/>
    <w:multiLevelType w:val="hybridMultilevel"/>
    <w:tmpl w:val="E77AE8C8"/>
    <w:lvl w:ilvl="0" w:tplc="A9D61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BA344B"/>
    <w:multiLevelType w:val="hybridMultilevel"/>
    <w:tmpl w:val="F85A25B4"/>
    <w:lvl w:ilvl="0" w:tplc="6BB0A83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2F"/>
    <w:multiLevelType w:val="hybridMultilevel"/>
    <w:tmpl w:val="F27C046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FF9"/>
    <w:multiLevelType w:val="hybridMultilevel"/>
    <w:tmpl w:val="78DC09D0"/>
    <w:lvl w:ilvl="0" w:tplc="B73C2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310C1"/>
    <w:multiLevelType w:val="hybridMultilevel"/>
    <w:tmpl w:val="DA5EC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C0"/>
    <w:rsid w:val="00073F8A"/>
    <w:rsid w:val="000B4DCF"/>
    <w:rsid w:val="000E3D07"/>
    <w:rsid w:val="001A3B96"/>
    <w:rsid w:val="001A7BD6"/>
    <w:rsid w:val="002309F5"/>
    <w:rsid w:val="00251C3F"/>
    <w:rsid w:val="00270E37"/>
    <w:rsid w:val="0028658A"/>
    <w:rsid w:val="00313AA4"/>
    <w:rsid w:val="00330F1B"/>
    <w:rsid w:val="0037139A"/>
    <w:rsid w:val="003E3464"/>
    <w:rsid w:val="004C5B63"/>
    <w:rsid w:val="004F30F9"/>
    <w:rsid w:val="005176C0"/>
    <w:rsid w:val="00545299"/>
    <w:rsid w:val="0059444E"/>
    <w:rsid w:val="0061133E"/>
    <w:rsid w:val="006441A6"/>
    <w:rsid w:val="00690209"/>
    <w:rsid w:val="006B5B87"/>
    <w:rsid w:val="006B7134"/>
    <w:rsid w:val="007041D1"/>
    <w:rsid w:val="007542AC"/>
    <w:rsid w:val="009232D3"/>
    <w:rsid w:val="00932F81"/>
    <w:rsid w:val="00A33841"/>
    <w:rsid w:val="00AB10E9"/>
    <w:rsid w:val="00B4490A"/>
    <w:rsid w:val="00B65896"/>
    <w:rsid w:val="00B94150"/>
    <w:rsid w:val="00C05402"/>
    <w:rsid w:val="00C1003E"/>
    <w:rsid w:val="00C55F1B"/>
    <w:rsid w:val="00C769EC"/>
    <w:rsid w:val="00CA0D98"/>
    <w:rsid w:val="00D5105B"/>
    <w:rsid w:val="00DE37A2"/>
    <w:rsid w:val="00DE68DD"/>
    <w:rsid w:val="00E8383C"/>
    <w:rsid w:val="00EA363E"/>
    <w:rsid w:val="00F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E58BA-8952-4F8E-B038-CC1E0F4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DCF"/>
    <w:rPr>
      <w:color w:val="0000FF" w:themeColor="hyperlink"/>
      <w:u w:val="single"/>
    </w:rPr>
  </w:style>
  <w:style w:type="paragraph" w:customStyle="1" w:styleId="a5">
    <w:name w:val="Текст в заданном формате"/>
    <w:basedOn w:val="a"/>
    <w:rsid w:val="000B4DCF"/>
    <w:pPr>
      <w:widowControl w:val="0"/>
      <w:suppressAutoHyphens/>
      <w:spacing w:line="240" w:lineRule="auto"/>
      <w:ind w:firstLine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B4D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0B4DCF"/>
    <w:pPr>
      <w:suppressAutoHyphens/>
      <w:spacing w:line="240" w:lineRule="auto"/>
    </w:pPr>
    <w:rPr>
      <w:rFonts w:eastAsia="Times New Roman" w:cs="Times New Roman"/>
      <w:sz w:val="22"/>
      <w:szCs w:val="20"/>
      <w:lang w:eastAsia="ar-SA"/>
    </w:rPr>
  </w:style>
  <w:style w:type="paragraph" w:customStyle="1" w:styleId="a6">
    <w:name w:val="Содержимое таблицы"/>
    <w:basedOn w:val="a"/>
    <w:rsid w:val="000B4DCF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western">
    <w:name w:val="western"/>
    <w:basedOn w:val="a"/>
    <w:rsid w:val="005452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7BB6-E13C-42F0-84E3-DAFAF330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Попуга Евгений Игоревич</cp:lastModifiedBy>
  <cp:revision>26</cp:revision>
  <dcterms:created xsi:type="dcterms:W3CDTF">2014-11-05T05:53:00Z</dcterms:created>
  <dcterms:modified xsi:type="dcterms:W3CDTF">2015-09-01T13:37:00Z</dcterms:modified>
</cp:coreProperties>
</file>